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2F" w:rsidRPr="00D8742F" w:rsidRDefault="00D8742F" w:rsidP="00D8742F">
      <w:pPr>
        <w:jc w:val="right"/>
        <w:rPr>
          <w:rFonts w:ascii="Arial" w:hAnsi="Arial" w:cs="Arial"/>
          <w:b/>
          <w:bCs/>
          <w:u w:val="single"/>
        </w:rPr>
      </w:pPr>
      <w:bookmarkStart w:id="0" w:name="_GoBack"/>
      <w:bookmarkEnd w:id="0"/>
      <w:r>
        <w:rPr>
          <w:rFonts w:ascii="Arial" w:hAnsi="Arial" w:cs="Arial"/>
          <w:b/>
          <w:bCs/>
          <w:u w:val="single"/>
        </w:rPr>
        <w:t>DRAFT</w:t>
      </w:r>
    </w:p>
    <w:p w:rsidR="00D8742F" w:rsidRPr="00244CB1" w:rsidRDefault="00D8742F" w:rsidP="00D8742F">
      <w:pPr>
        <w:jc w:val="center"/>
        <w:rPr>
          <w:rFonts w:ascii="Arial" w:hAnsi="Arial" w:cs="Arial"/>
          <w:b/>
          <w:bCs/>
        </w:rPr>
      </w:pPr>
      <w:r w:rsidRPr="00244CB1">
        <w:rPr>
          <w:rFonts w:ascii="Arial" w:hAnsi="Arial" w:cs="Arial"/>
          <w:b/>
          <w:bCs/>
        </w:rPr>
        <w:t>Minutes of the Meeting of Brompton Town Council held in the Methodist</w:t>
      </w:r>
      <w:r>
        <w:rPr>
          <w:rFonts w:ascii="Arial" w:hAnsi="Arial" w:cs="Arial"/>
          <w:b/>
          <w:bCs/>
        </w:rPr>
        <w:t xml:space="preserve"> Church, Brompton on Tuesday 21</w:t>
      </w:r>
      <w:r w:rsidRPr="00D8742F">
        <w:rPr>
          <w:rFonts w:ascii="Arial" w:hAnsi="Arial" w:cs="Arial"/>
          <w:b/>
          <w:bCs/>
          <w:vertAlign w:val="superscript"/>
        </w:rPr>
        <w:t>st</w:t>
      </w:r>
      <w:r>
        <w:rPr>
          <w:rFonts w:ascii="Arial" w:hAnsi="Arial" w:cs="Arial"/>
          <w:b/>
          <w:bCs/>
        </w:rPr>
        <w:t xml:space="preserve"> Octo</w:t>
      </w:r>
      <w:r w:rsidRPr="00244CB1">
        <w:rPr>
          <w:rFonts w:ascii="Arial" w:hAnsi="Arial" w:cs="Arial"/>
          <w:b/>
          <w:bCs/>
        </w:rPr>
        <w:t>ber 2025</w:t>
      </w:r>
    </w:p>
    <w:p w:rsidR="00D8742F" w:rsidRPr="00244CB1" w:rsidRDefault="00D8742F" w:rsidP="00D8742F">
      <w:pPr>
        <w:shd w:val="clear" w:color="auto" w:fill="FFFFFF"/>
        <w:spacing w:after="0" w:line="240" w:lineRule="auto"/>
        <w:rPr>
          <w:rFonts w:ascii="Arial" w:eastAsia="Times New Roman" w:hAnsi="Arial" w:cs="Arial"/>
          <w:lang w:eastAsia="en-GB"/>
        </w:rPr>
      </w:pPr>
      <w:r w:rsidRPr="00244CB1">
        <w:rPr>
          <w:rFonts w:ascii="Arial" w:hAnsi="Arial" w:cs="Arial"/>
        </w:rPr>
        <w:t xml:space="preserve">PRESENT – Councillors </w:t>
      </w:r>
      <w:r>
        <w:rPr>
          <w:rFonts w:ascii="Arial" w:hAnsi="Arial" w:cs="Arial"/>
        </w:rPr>
        <w:t xml:space="preserve">Mr R Carter (in the Chair), Mr J Hazelwood, </w:t>
      </w:r>
      <w:r w:rsidRPr="00244CB1">
        <w:rPr>
          <w:rFonts w:ascii="Arial" w:hAnsi="Arial" w:cs="Arial"/>
        </w:rPr>
        <w:t xml:space="preserve">Mrs C </w:t>
      </w:r>
      <w:proofErr w:type="spellStart"/>
      <w:r w:rsidRPr="00244CB1">
        <w:rPr>
          <w:rFonts w:ascii="Arial" w:hAnsi="Arial" w:cs="Arial"/>
        </w:rPr>
        <w:t>Hird</w:t>
      </w:r>
      <w:proofErr w:type="spellEnd"/>
      <w:r w:rsidRPr="00244CB1">
        <w:rPr>
          <w:rFonts w:ascii="Arial" w:hAnsi="Arial" w:cs="Arial"/>
        </w:rPr>
        <w:t xml:space="preserve">, </w:t>
      </w:r>
      <w:r>
        <w:rPr>
          <w:rFonts w:ascii="Arial" w:hAnsi="Arial" w:cs="Arial"/>
        </w:rPr>
        <w:t>Mr C Potter</w:t>
      </w:r>
      <w:r w:rsidRPr="00244CB1">
        <w:rPr>
          <w:rFonts w:ascii="Arial" w:hAnsi="Arial" w:cs="Arial"/>
        </w:rPr>
        <w:t xml:space="preserve"> and Mrs A Robinson.</w:t>
      </w:r>
    </w:p>
    <w:p w:rsidR="00D8742F" w:rsidRPr="00244CB1" w:rsidRDefault="00D8742F" w:rsidP="00D8742F">
      <w:pPr>
        <w:shd w:val="clear" w:color="auto" w:fill="FFFFFF"/>
        <w:spacing w:after="0" w:line="240" w:lineRule="auto"/>
        <w:rPr>
          <w:rFonts w:ascii="Arial" w:eastAsia="Times New Roman" w:hAnsi="Arial" w:cs="Arial"/>
          <w:lang w:eastAsia="en-GB"/>
        </w:rPr>
      </w:pPr>
    </w:p>
    <w:p w:rsidR="00D8742F" w:rsidRPr="00244CB1" w:rsidRDefault="00D8742F" w:rsidP="00D8742F">
      <w:pPr>
        <w:rPr>
          <w:rFonts w:ascii="Arial" w:eastAsia="Times New Roman" w:hAnsi="Arial" w:cs="Arial"/>
          <w:lang w:eastAsia="en-GB"/>
        </w:rPr>
      </w:pPr>
      <w:r w:rsidRPr="00244CB1">
        <w:rPr>
          <w:rFonts w:ascii="Arial" w:eastAsia="Times New Roman" w:hAnsi="Arial" w:cs="Arial"/>
          <w:lang w:eastAsia="en-GB"/>
        </w:rPr>
        <w:t>There were 9 members of the pub</w:t>
      </w:r>
      <w:r>
        <w:rPr>
          <w:rFonts w:ascii="Arial" w:eastAsia="Times New Roman" w:hAnsi="Arial" w:cs="Arial"/>
          <w:lang w:eastAsia="en-GB"/>
        </w:rPr>
        <w:t>lic present at the meeting</w:t>
      </w:r>
      <w:r w:rsidRPr="00244CB1">
        <w:rPr>
          <w:rFonts w:ascii="Arial" w:eastAsia="Times New Roman" w:hAnsi="Arial" w:cs="Arial"/>
          <w:lang w:eastAsia="en-GB"/>
        </w:rPr>
        <w:t>.</w:t>
      </w:r>
    </w:p>
    <w:p w:rsidR="00D8742F" w:rsidRDefault="00D8742F" w:rsidP="00D8742F">
      <w:pPr>
        <w:pStyle w:val="ListParagraph"/>
        <w:numPr>
          <w:ilvl w:val="0"/>
          <w:numId w:val="1"/>
        </w:numPr>
        <w:rPr>
          <w:rFonts w:ascii="Arial" w:hAnsi="Arial" w:cs="Arial"/>
        </w:rPr>
      </w:pPr>
      <w:r>
        <w:rPr>
          <w:rFonts w:ascii="Arial" w:hAnsi="Arial" w:cs="Arial"/>
        </w:rPr>
        <w:t>ELCTION OF CHAIRMAN.</w:t>
      </w:r>
    </w:p>
    <w:p w:rsidR="00D8742F" w:rsidRPr="00D8742F" w:rsidRDefault="00D8742F" w:rsidP="00D8742F">
      <w:pPr>
        <w:rPr>
          <w:rFonts w:ascii="Arial" w:hAnsi="Arial" w:cs="Arial"/>
        </w:rPr>
      </w:pPr>
      <w:r>
        <w:rPr>
          <w:rFonts w:ascii="Arial" w:hAnsi="Arial" w:cs="Arial"/>
        </w:rPr>
        <w:t>AGRRED – That in the absence of the Chairman and Vice-Chairman Councillor</w:t>
      </w:r>
      <w:r w:rsidR="00F06447">
        <w:rPr>
          <w:rFonts w:ascii="Arial" w:hAnsi="Arial" w:cs="Arial"/>
        </w:rPr>
        <w:t xml:space="preserve"> Carter be elected Chair for the duration of</w:t>
      </w:r>
      <w:r>
        <w:rPr>
          <w:rFonts w:ascii="Arial" w:hAnsi="Arial" w:cs="Arial"/>
        </w:rPr>
        <w:t xml:space="preserve"> the meeting.</w:t>
      </w:r>
    </w:p>
    <w:p w:rsidR="00D8742F" w:rsidRPr="000C2E26" w:rsidRDefault="00D8742F" w:rsidP="00D8742F">
      <w:pPr>
        <w:pStyle w:val="ListParagraph"/>
        <w:numPr>
          <w:ilvl w:val="0"/>
          <w:numId w:val="1"/>
        </w:numPr>
        <w:ind w:left="720"/>
        <w:rPr>
          <w:rFonts w:ascii="Arial" w:hAnsi="Arial" w:cs="Arial"/>
        </w:rPr>
      </w:pPr>
      <w:r w:rsidRPr="000C2E26">
        <w:rPr>
          <w:rFonts w:ascii="Arial" w:hAnsi="Arial" w:cs="Arial"/>
        </w:rPr>
        <w:t>APOLOGIES FOR ABSENCE AND DECLARATIONS OF INTERESTS.</w:t>
      </w:r>
    </w:p>
    <w:p w:rsidR="00D8742F" w:rsidRPr="000C2E26" w:rsidRDefault="00D8742F" w:rsidP="00D8742F">
      <w:pPr>
        <w:rPr>
          <w:rFonts w:ascii="Arial" w:hAnsi="Arial" w:cs="Arial"/>
        </w:rPr>
      </w:pPr>
      <w:r w:rsidRPr="000C2E26">
        <w:rPr>
          <w:rFonts w:ascii="Arial" w:hAnsi="Arial" w:cs="Arial"/>
        </w:rPr>
        <w:t>A</w:t>
      </w:r>
      <w:r>
        <w:rPr>
          <w:rFonts w:ascii="Arial" w:hAnsi="Arial" w:cs="Arial"/>
        </w:rPr>
        <w:t xml:space="preserve">pologies for absence were </w:t>
      </w:r>
      <w:r w:rsidRPr="000C2E26">
        <w:rPr>
          <w:rFonts w:ascii="Arial" w:hAnsi="Arial" w:cs="Arial"/>
        </w:rPr>
        <w:t xml:space="preserve">received from </w:t>
      </w:r>
      <w:r>
        <w:rPr>
          <w:rFonts w:ascii="Arial" w:hAnsi="Arial" w:cs="Arial"/>
        </w:rPr>
        <w:t>Councillors Mrs E Kelly</w:t>
      </w:r>
      <w:r w:rsidR="00F06447">
        <w:rPr>
          <w:rFonts w:ascii="Arial" w:hAnsi="Arial" w:cs="Arial"/>
        </w:rPr>
        <w:t>,</w:t>
      </w:r>
      <w:r>
        <w:rPr>
          <w:rFonts w:ascii="Arial" w:hAnsi="Arial" w:cs="Arial"/>
        </w:rPr>
        <w:t xml:space="preserve"> Mr M </w:t>
      </w:r>
      <w:proofErr w:type="spellStart"/>
      <w:r>
        <w:rPr>
          <w:rFonts w:ascii="Arial" w:hAnsi="Arial" w:cs="Arial"/>
        </w:rPr>
        <w:t>Langthorne</w:t>
      </w:r>
      <w:proofErr w:type="spellEnd"/>
      <w:r>
        <w:rPr>
          <w:rFonts w:ascii="Arial" w:hAnsi="Arial" w:cs="Arial"/>
        </w:rPr>
        <w:t xml:space="preserve"> and Mrs M </w:t>
      </w:r>
      <w:proofErr w:type="spellStart"/>
      <w:r>
        <w:rPr>
          <w:rFonts w:ascii="Arial" w:hAnsi="Arial" w:cs="Arial"/>
        </w:rPr>
        <w:t>Sheil</w:t>
      </w:r>
      <w:proofErr w:type="spellEnd"/>
      <w:r>
        <w:rPr>
          <w:rFonts w:ascii="Arial" w:hAnsi="Arial" w:cs="Arial"/>
        </w:rPr>
        <w:t xml:space="preserve"> </w:t>
      </w:r>
      <w:proofErr w:type="spellStart"/>
      <w:r>
        <w:rPr>
          <w:rFonts w:ascii="Arial" w:hAnsi="Arial" w:cs="Arial"/>
        </w:rPr>
        <w:t>Dods</w:t>
      </w:r>
      <w:proofErr w:type="spellEnd"/>
      <w:r w:rsidRPr="000C2E26">
        <w:rPr>
          <w:rFonts w:ascii="Arial" w:hAnsi="Arial" w:cs="Arial"/>
        </w:rPr>
        <w:t>.</w:t>
      </w:r>
      <w:r>
        <w:rPr>
          <w:rFonts w:ascii="Arial" w:hAnsi="Arial" w:cs="Arial"/>
        </w:rPr>
        <w:t xml:space="preserve"> NY Councillor Steve Watson </w:t>
      </w:r>
      <w:r w:rsidR="00F06447">
        <w:rPr>
          <w:rFonts w:ascii="Arial" w:hAnsi="Arial" w:cs="Arial"/>
        </w:rPr>
        <w:t xml:space="preserve">had </w:t>
      </w:r>
      <w:r>
        <w:rPr>
          <w:rFonts w:ascii="Arial" w:hAnsi="Arial" w:cs="Arial"/>
        </w:rPr>
        <w:t>also submitted his apologies.</w:t>
      </w:r>
    </w:p>
    <w:p w:rsidR="00D8742F" w:rsidRPr="000C2E26" w:rsidRDefault="00D8742F" w:rsidP="00D8742F">
      <w:pPr>
        <w:rPr>
          <w:rFonts w:ascii="Arial" w:hAnsi="Arial" w:cs="Arial"/>
        </w:rPr>
      </w:pPr>
      <w:r>
        <w:rPr>
          <w:rFonts w:ascii="Arial" w:hAnsi="Arial" w:cs="Arial"/>
        </w:rPr>
        <w:t xml:space="preserve">Councillor Robinson </w:t>
      </w:r>
      <w:r w:rsidRPr="000C2E26">
        <w:rPr>
          <w:rFonts w:ascii="Arial" w:hAnsi="Arial" w:cs="Arial"/>
        </w:rPr>
        <w:t>declare</w:t>
      </w:r>
      <w:r>
        <w:rPr>
          <w:rFonts w:ascii="Arial" w:hAnsi="Arial" w:cs="Arial"/>
        </w:rPr>
        <w:t>d</w:t>
      </w:r>
      <w:r w:rsidRPr="000C2E26">
        <w:rPr>
          <w:rFonts w:ascii="Arial" w:hAnsi="Arial" w:cs="Arial"/>
        </w:rPr>
        <w:t xml:space="preserve"> an interest in Accounts regarding cheque payments.</w:t>
      </w:r>
    </w:p>
    <w:p w:rsidR="00D8742F" w:rsidRPr="000C2E26" w:rsidRDefault="00D8742F" w:rsidP="00D8742F">
      <w:pPr>
        <w:pStyle w:val="ListParagraph"/>
        <w:numPr>
          <w:ilvl w:val="0"/>
          <w:numId w:val="1"/>
        </w:numPr>
        <w:rPr>
          <w:rFonts w:ascii="Arial" w:hAnsi="Arial" w:cs="Arial"/>
        </w:rPr>
      </w:pPr>
      <w:r w:rsidRPr="000C2E26">
        <w:rPr>
          <w:rFonts w:ascii="Arial" w:hAnsi="Arial" w:cs="Arial"/>
        </w:rPr>
        <w:t>MINUTES.</w:t>
      </w:r>
    </w:p>
    <w:p w:rsidR="00D8742F" w:rsidRPr="00D8742F" w:rsidRDefault="00D8742F" w:rsidP="00D8742F">
      <w:pPr>
        <w:rPr>
          <w:rFonts w:ascii="Arial" w:hAnsi="Arial" w:cs="Arial"/>
        </w:rPr>
      </w:pPr>
      <w:r w:rsidRPr="00D8742F">
        <w:rPr>
          <w:rFonts w:ascii="Arial" w:hAnsi="Arial" w:cs="Arial"/>
        </w:rPr>
        <w:t>AGREED – That the Minutes of the Meeting</w:t>
      </w:r>
      <w:r w:rsidRPr="00D8742F">
        <w:rPr>
          <w:rFonts w:ascii="Arial" w:eastAsia="Times New Roman" w:hAnsi="Arial" w:cs="Arial"/>
          <w:lang w:eastAsia="en-GB"/>
        </w:rPr>
        <w:t xml:space="preserve"> of the Council held on the 9th September, 2025</w:t>
      </w:r>
      <w:r w:rsidRPr="00D8742F">
        <w:rPr>
          <w:rFonts w:ascii="Arial" w:hAnsi="Arial" w:cs="Arial"/>
        </w:rPr>
        <w:t xml:space="preserve"> having been having been previously circulated be taken as read and signed by the Chairman as a correct record.</w:t>
      </w:r>
    </w:p>
    <w:p w:rsidR="00D8742F" w:rsidRPr="000C2E26" w:rsidRDefault="00D8742F" w:rsidP="00D8742F">
      <w:pPr>
        <w:pStyle w:val="ListParagraph"/>
        <w:numPr>
          <w:ilvl w:val="0"/>
          <w:numId w:val="1"/>
        </w:numPr>
        <w:rPr>
          <w:rFonts w:ascii="Arial" w:hAnsi="Arial" w:cs="Arial"/>
        </w:rPr>
      </w:pPr>
      <w:r w:rsidRPr="000C2E26">
        <w:rPr>
          <w:rFonts w:ascii="Arial" w:hAnsi="Arial" w:cs="Arial"/>
        </w:rPr>
        <w:t>REPORT OF COUNCILLOR STEPHEN WATSON</w:t>
      </w:r>
    </w:p>
    <w:p w:rsidR="00D8742F" w:rsidRPr="000C2E26" w:rsidRDefault="00F06447" w:rsidP="00D8742F">
      <w:pPr>
        <w:rPr>
          <w:rFonts w:ascii="Arial" w:hAnsi="Arial" w:cs="Arial"/>
        </w:rPr>
      </w:pPr>
      <w:r>
        <w:rPr>
          <w:rFonts w:ascii="Arial" w:hAnsi="Arial" w:cs="Arial"/>
        </w:rPr>
        <w:t>The Clerk reported that Councillor Watson was still chasing up the NYC Lead Flood Officer.</w:t>
      </w:r>
    </w:p>
    <w:p w:rsidR="00D8742F" w:rsidRDefault="00D8742F" w:rsidP="00D8742F">
      <w:pPr>
        <w:pStyle w:val="ListParagraph"/>
        <w:numPr>
          <w:ilvl w:val="0"/>
          <w:numId w:val="1"/>
        </w:numPr>
        <w:rPr>
          <w:rFonts w:ascii="Arial" w:hAnsi="Arial" w:cs="Arial"/>
        </w:rPr>
      </w:pPr>
      <w:r w:rsidRPr="000C2E26">
        <w:rPr>
          <w:rFonts w:ascii="Arial" w:hAnsi="Arial" w:cs="Arial"/>
        </w:rPr>
        <w:t>PUBLIC PARTICIPATION.</w:t>
      </w:r>
    </w:p>
    <w:p w:rsidR="00D8742F" w:rsidRPr="00D8742F" w:rsidRDefault="00D8742F" w:rsidP="00D8742F">
      <w:pPr>
        <w:rPr>
          <w:rFonts w:ascii="Arial" w:hAnsi="Arial" w:cs="Arial"/>
        </w:rPr>
      </w:pPr>
      <w:r>
        <w:rPr>
          <w:rFonts w:ascii="Arial" w:hAnsi="Arial" w:cs="Arial"/>
        </w:rPr>
        <w:t>No public questions were raised at this stage of the meeting.</w:t>
      </w:r>
    </w:p>
    <w:p w:rsidR="00D8742F" w:rsidRPr="000C2E26" w:rsidRDefault="00D8742F" w:rsidP="00D8742F">
      <w:pPr>
        <w:rPr>
          <w:rFonts w:ascii="Arial" w:hAnsi="Arial" w:cs="Arial"/>
        </w:rPr>
      </w:pPr>
      <w:r w:rsidRPr="000C2E26">
        <w:rPr>
          <w:rFonts w:ascii="Arial" w:hAnsi="Arial" w:cs="Arial"/>
        </w:rPr>
        <w:t>5. LOCAL CRIME REPORT + INSTANCES OF VANDALISM.</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28"/>
        <w:gridCol w:w="4614"/>
      </w:tblGrid>
      <w:tr w:rsidR="00D8742F" w:rsidRPr="000C2E26" w:rsidTr="00356417">
        <w:tc>
          <w:tcPr>
            <w:tcW w:w="4664" w:type="dxa"/>
            <w:tcBorders>
              <w:top w:val="double" w:sz="4" w:space="0" w:color="auto"/>
              <w:left w:val="double" w:sz="4" w:space="0" w:color="auto"/>
              <w:bottom w:val="double" w:sz="4" w:space="0" w:color="auto"/>
              <w:right w:val="single" w:sz="4" w:space="0" w:color="auto"/>
            </w:tcBorders>
            <w:hideMark/>
          </w:tcPr>
          <w:p w:rsidR="00D8742F" w:rsidRPr="000C2E26" w:rsidRDefault="00D8742F" w:rsidP="00356417">
            <w:pPr>
              <w:jc w:val="center"/>
              <w:rPr>
                <w:rFonts w:ascii="Arial" w:hAnsi="Arial" w:cs="Arial"/>
                <w:b/>
                <w:bCs/>
                <w:sz w:val="22"/>
                <w:szCs w:val="22"/>
              </w:rPr>
            </w:pPr>
            <w:r w:rsidRPr="000C2E26">
              <w:rPr>
                <w:rFonts w:ascii="Arial" w:hAnsi="Arial" w:cs="Arial"/>
                <w:b/>
                <w:bCs/>
                <w:sz w:val="22"/>
                <w:szCs w:val="22"/>
              </w:rPr>
              <w:t xml:space="preserve">Statistics taken from </w:t>
            </w:r>
          </w:p>
        </w:tc>
        <w:tc>
          <w:tcPr>
            <w:tcW w:w="4660" w:type="dxa"/>
            <w:tcBorders>
              <w:top w:val="double" w:sz="4" w:space="0" w:color="auto"/>
              <w:left w:val="single" w:sz="4" w:space="0" w:color="auto"/>
              <w:bottom w:val="double" w:sz="4" w:space="0" w:color="auto"/>
              <w:right w:val="double" w:sz="4" w:space="0" w:color="auto"/>
            </w:tcBorders>
            <w:hideMark/>
          </w:tcPr>
          <w:p w:rsidR="00D8742F" w:rsidRPr="000C2E26" w:rsidRDefault="00D8742F" w:rsidP="00356417">
            <w:pPr>
              <w:jc w:val="center"/>
              <w:rPr>
                <w:rFonts w:ascii="Arial" w:hAnsi="Arial" w:cs="Arial"/>
                <w:sz w:val="22"/>
                <w:szCs w:val="22"/>
              </w:rPr>
            </w:pPr>
            <w:r w:rsidRPr="000C2E26">
              <w:rPr>
                <w:rFonts w:ascii="Arial" w:hAnsi="Arial" w:cs="Arial"/>
                <w:sz w:val="22"/>
                <w:szCs w:val="22"/>
              </w:rPr>
              <w:t xml:space="preserve">01/09/2025 to 30/09/2025            </w:t>
            </w:r>
          </w:p>
        </w:tc>
      </w:tr>
      <w:tr w:rsidR="00D8742F" w:rsidRPr="000C2E26" w:rsidTr="00356417">
        <w:tc>
          <w:tcPr>
            <w:tcW w:w="4664" w:type="dxa"/>
            <w:tcBorders>
              <w:top w:val="double" w:sz="4" w:space="0" w:color="auto"/>
              <w:left w:val="double" w:sz="4" w:space="0" w:color="auto"/>
              <w:bottom w:val="double" w:sz="4" w:space="0" w:color="auto"/>
              <w:right w:val="single" w:sz="4" w:space="0" w:color="auto"/>
            </w:tcBorders>
            <w:hideMark/>
          </w:tcPr>
          <w:p w:rsidR="00D8742F" w:rsidRPr="000C2E26" w:rsidRDefault="00D8742F" w:rsidP="00356417">
            <w:pPr>
              <w:jc w:val="center"/>
              <w:rPr>
                <w:rFonts w:ascii="Arial" w:hAnsi="Arial" w:cs="Arial"/>
                <w:b/>
                <w:bCs/>
                <w:sz w:val="22"/>
                <w:szCs w:val="22"/>
              </w:rPr>
            </w:pPr>
            <w:r w:rsidRPr="000C2E26">
              <w:rPr>
                <w:rFonts w:ascii="Arial" w:hAnsi="Arial" w:cs="Arial"/>
                <w:b/>
                <w:bCs/>
                <w:sz w:val="22"/>
                <w:szCs w:val="22"/>
              </w:rPr>
              <w:t>Crime Type</w:t>
            </w:r>
          </w:p>
        </w:tc>
        <w:tc>
          <w:tcPr>
            <w:tcW w:w="4660" w:type="dxa"/>
            <w:tcBorders>
              <w:top w:val="double" w:sz="4" w:space="0" w:color="auto"/>
              <w:left w:val="single" w:sz="4" w:space="0" w:color="auto"/>
              <w:bottom w:val="double" w:sz="4" w:space="0" w:color="auto"/>
              <w:right w:val="double" w:sz="4" w:space="0" w:color="auto"/>
            </w:tcBorders>
          </w:tcPr>
          <w:p w:rsidR="00D8742F" w:rsidRPr="000C2E26" w:rsidRDefault="00D8742F" w:rsidP="00356417">
            <w:pPr>
              <w:rPr>
                <w:rFonts w:ascii="Arial" w:hAnsi="Arial" w:cs="Arial"/>
                <w:sz w:val="22"/>
                <w:szCs w:val="22"/>
              </w:rPr>
            </w:pPr>
          </w:p>
        </w:tc>
      </w:tr>
      <w:tr w:rsidR="00D8742F" w:rsidRPr="000C2E26" w:rsidTr="00356417">
        <w:tc>
          <w:tcPr>
            <w:tcW w:w="4664" w:type="dxa"/>
            <w:tcBorders>
              <w:top w:val="doub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Anti-Social Behaviour</w:t>
            </w:r>
          </w:p>
        </w:tc>
        <w:tc>
          <w:tcPr>
            <w:tcW w:w="4660" w:type="dxa"/>
            <w:tcBorders>
              <w:top w:val="doub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 xml:space="preserve">1 Report </w:t>
            </w:r>
          </w:p>
        </w:tc>
      </w:tr>
      <w:tr w:rsidR="00D8742F" w:rsidRPr="000C2E26" w:rsidTr="00356417">
        <w:tc>
          <w:tcPr>
            <w:tcW w:w="4664" w:type="dxa"/>
            <w:tcBorders>
              <w:top w:val="doub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Anti-Social Personal</w:t>
            </w:r>
          </w:p>
        </w:tc>
        <w:tc>
          <w:tcPr>
            <w:tcW w:w="4660" w:type="dxa"/>
            <w:tcBorders>
              <w:top w:val="doub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1 Report</w:t>
            </w:r>
          </w:p>
        </w:tc>
      </w:tr>
      <w:tr w:rsidR="00D8742F" w:rsidRPr="000C2E26" w:rsidTr="00356417">
        <w:tc>
          <w:tcPr>
            <w:tcW w:w="4664" w:type="dxa"/>
            <w:tcBorders>
              <w:top w:val="single" w:sz="4" w:space="0" w:color="auto"/>
              <w:left w:val="double" w:sz="4" w:space="0" w:color="auto"/>
              <w:bottom w:val="double" w:sz="4" w:space="0" w:color="auto"/>
              <w:right w:val="single" w:sz="4" w:space="0" w:color="auto"/>
            </w:tcBorders>
            <w:hideMark/>
          </w:tcPr>
          <w:p w:rsidR="00D8742F" w:rsidRPr="000C2E26" w:rsidRDefault="00D8742F" w:rsidP="00356417">
            <w:pPr>
              <w:jc w:val="right"/>
              <w:rPr>
                <w:rFonts w:ascii="Arial" w:hAnsi="Arial" w:cs="Arial"/>
                <w:sz w:val="22"/>
                <w:szCs w:val="22"/>
              </w:rPr>
            </w:pPr>
            <w:r w:rsidRPr="000C2E26">
              <w:rPr>
                <w:rFonts w:ascii="Arial" w:hAnsi="Arial" w:cs="Arial"/>
                <w:sz w:val="22"/>
                <w:szCs w:val="22"/>
              </w:rPr>
              <w:t>Total</w:t>
            </w:r>
          </w:p>
        </w:tc>
        <w:tc>
          <w:tcPr>
            <w:tcW w:w="4660" w:type="dxa"/>
            <w:tcBorders>
              <w:top w:val="single" w:sz="4" w:space="0" w:color="auto"/>
              <w:left w:val="single" w:sz="4" w:space="0" w:color="auto"/>
              <w:bottom w:val="doub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2 Reports</w:t>
            </w:r>
          </w:p>
        </w:tc>
      </w:tr>
      <w:tr w:rsidR="00D8742F" w:rsidRPr="000C2E26" w:rsidTr="00356417">
        <w:tc>
          <w:tcPr>
            <w:tcW w:w="4664" w:type="dxa"/>
            <w:tcBorders>
              <w:top w:val="double" w:sz="4" w:space="0" w:color="auto"/>
              <w:left w:val="double" w:sz="4" w:space="0" w:color="auto"/>
              <w:bottom w:val="single" w:sz="4" w:space="0" w:color="auto"/>
              <w:right w:val="single" w:sz="4" w:space="0" w:color="auto"/>
            </w:tcBorders>
          </w:tcPr>
          <w:p w:rsidR="00D8742F" w:rsidRPr="000C2E26" w:rsidRDefault="00D8742F" w:rsidP="00356417">
            <w:pPr>
              <w:rPr>
                <w:rFonts w:ascii="Arial" w:hAnsi="Arial" w:cs="Arial"/>
                <w:sz w:val="22"/>
                <w:szCs w:val="22"/>
              </w:rPr>
            </w:pPr>
          </w:p>
        </w:tc>
        <w:tc>
          <w:tcPr>
            <w:tcW w:w="4660" w:type="dxa"/>
            <w:tcBorders>
              <w:top w:val="double" w:sz="4" w:space="0" w:color="auto"/>
              <w:left w:val="single" w:sz="4" w:space="0" w:color="auto"/>
              <w:bottom w:val="single" w:sz="4" w:space="0" w:color="auto"/>
              <w:right w:val="double" w:sz="4" w:space="0" w:color="auto"/>
            </w:tcBorders>
          </w:tcPr>
          <w:p w:rsidR="00D8742F" w:rsidRPr="000C2E26" w:rsidRDefault="00D8742F" w:rsidP="00356417">
            <w:pPr>
              <w:rPr>
                <w:rFonts w:ascii="Arial" w:hAnsi="Arial" w:cs="Arial"/>
                <w:sz w:val="22"/>
                <w:szCs w:val="22"/>
              </w:rPr>
            </w:pP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Arson</w:t>
            </w:r>
          </w:p>
        </w:tc>
        <w:tc>
          <w:tcPr>
            <w:tcW w:w="4660" w:type="dxa"/>
            <w:tcBorders>
              <w:top w:val="sing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0 Reports</w:t>
            </w: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Burglary Dwelling</w:t>
            </w:r>
          </w:p>
        </w:tc>
        <w:tc>
          <w:tcPr>
            <w:tcW w:w="4660" w:type="dxa"/>
            <w:tcBorders>
              <w:top w:val="sing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0 Reports</w:t>
            </w: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Burglary Commercial/Other</w:t>
            </w:r>
          </w:p>
        </w:tc>
        <w:tc>
          <w:tcPr>
            <w:tcW w:w="4660" w:type="dxa"/>
            <w:tcBorders>
              <w:top w:val="sing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0 Reports</w:t>
            </w: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Criminal Damage</w:t>
            </w:r>
          </w:p>
        </w:tc>
        <w:tc>
          <w:tcPr>
            <w:tcW w:w="4660" w:type="dxa"/>
            <w:tcBorders>
              <w:top w:val="sing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1 Report</w:t>
            </w: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Theft (</w:t>
            </w:r>
            <w:proofErr w:type="spellStart"/>
            <w:r w:rsidRPr="000C2E26">
              <w:rPr>
                <w:rFonts w:ascii="Arial" w:hAnsi="Arial" w:cs="Arial"/>
                <w:sz w:val="22"/>
                <w:szCs w:val="22"/>
              </w:rPr>
              <w:t>inc.</w:t>
            </w:r>
            <w:proofErr w:type="spellEnd"/>
            <w:r w:rsidRPr="000C2E26">
              <w:rPr>
                <w:rFonts w:ascii="Arial" w:hAnsi="Arial" w:cs="Arial"/>
                <w:sz w:val="22"/>
                <w:szCs w:val="22"/>
              </w:rPr>
              <w:t xml:space="preserve"> Theft from Shop)</w:t>
            </w:r>
          </w:p>
        </w:tc>
        <w:tc>
          <w:tcPr>
            <w:tcW w:w="4660" w:type="dxa"/>
            <w:tcBorders>
              <w:top w:val="sing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0 Reports</w:t>
            </w: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Violence against the person</w:t>
            </w:r>
          </w:p>
        </w:tc>
        <w:tc>
          <w:tcPr>
            <w:tcW w:w="4660" w:type="dxa"/>
            <w:tcBorders>
              <w:top w:val="sing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2 Reports</w:t>
            </w: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 xml:space="preserve">Other crimes </w:t>
            </w:r>
            <w:proofErr w:type="spellStart"/>
            <w:r w:rsidRPr="000C2E26">
              <w:rPr>
                <w:rFonts w:ascii="Arial" w:hAnsi="Arial" w:cs="Arial"/>
                <w:sz w:val="22"/>
                <w:szCs w:val="22"/>
              </w:rPr>
              <w:t>inc.</w:t>
            </w:r>
            <w:proofErr w:type="spellEnd"/>
            <w:r w:rsidRPr="000C2E26">
              <w:rPr>
                <w:rFonts w:ascii="Arial" w:hAnsi="Arial" w:cs="Arial"/>
                <w:sz w:val="22"/>
                <w:szCs w:val="22"/>
              </w:rPr>
              <w:t xml:space="preserve"> Drugs</w:t>
            </w:r>
          </w:p>
        </w:tc>
        <w:tc>
          <w:tcPr>
            <w:tcW w:w="4660" w:type="dxa"/>
            <w:tcBorders>
              <w:top w:val="sing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 xml:space="preserve">0 Reports  </w:t>
            </w: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Hate Crime</w:t>
            </w:r>
          </w:p>
        </w:tc>
        <w:tc>
          <w:tcPr>
            <w:tcW w:w="4660" w:type="dxa"/>
            <w:tcBorders>
              <w:top w:val="sing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0 Reports</w:t>
            </w: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Robbery</w:t>
            </w:r>
          </w:p>
        </w:tc>
        <w:tc>
          <w:tcPr>
            <w:tcW w:w="4660" w:type="dxa"/>
            <w:tcBorders>
              <w:top w:val="sing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0 Reports</w:t>
            </w: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Fraud</w:t>
            </w:r>
          </w:p>
        </w:tc>
        <w:tc>
          <w:tcPr>
            <w:tcW w:w="4660" w:type="dxa"/>
            <w:tcBorders>
              <w:top w:val="sing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1 Reports</w:t>
            </w: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lastRenderedPageBreak/>
              <w:t>Auto Crime / SMV</w:t>
            </w:r>
          </w:p>
        </w:tc>
        <w:tc>
          <w:tcPr>
            <w:tcW w:w="4660" w:type="dxa"/>
            <w:tcBorders>
              <w:top w:val="single" w:sz="4" w:space="0" w:color="auto"/>
              <w:left w:val="single" w:sz="4" w:space="0" w:color="auto"/>
              <w:bottom w:val="single" w:sz="4" w:space="0" w:color="auto"/>
              <w:right w:val="double" w:sz="4" w:space="0" w:color="auto"/>
            </w:tcBorders>
          </w:tcPr>
          <w:p w:rsidR="00D8742F" w:rsidRPr="000C2E26" w:rsidRDefault="00D8742F" w:rsidP="00356417">
            <w:pPr>
              <w:spacing w:line="256" w:lineRule="auto"/>
              <w:rPr>
                <w:rFonts w:ascii="Arial" w:hAnsi="Arial" w:cs="Arial"/>
                <w:sz w:val="22"/>
                <w:szCs w:val="22"/>
              </w:rPr>
            </w:pPr>
            <w:r w:rsidRPr="000C2E26">
              <w:rPr>
                <w:rFonts w:ascii="Arial" w:hAnsi="Arial" w:cs="Arial"/>
                <w:sz w:val="22"/>
                <w:szCs w:val="22"/>
              </w:rPr>
              <w:t>0 Reports</w:t>
            </w:r>
          </w:p>
          <w:p w:rsidR="00D8742F" w:rsidRPr="000C2E26" w:rsidRDefault="00D8742F" w:rsidP="00356417">
            <w:pPr>
              <w:spacing w:line="256" w:lineRule="auto"/>
              <w:rPr>
                <w:rFonts w:ascii="Arial" w:hAnsi="Arial" w:cs="Arial"/>
                <w:sz w:val="22"/>
                <w:szCs w:val="22"/>
              </w:rPr>
            </w:pPr>
          </w:p>
        </w:tc>
      </w:tr>
      <w:tr w:rsidR="00D8742F" w:rsidRPr="000C2E26" w:rsidTr="00356417">
        <w:tc>
          <w:tcPr>
            <w:tcW w:w="4664" w:type="dxa"/>
            <w:tcBorders>
              <w:top w:val="single" w:sz="4" w:space="0" w:color="auto"/>
              <w:left w:val="double" w:sz="4" w:space="0" w:color="auto"/>
              <w:bottom w:val="single" w:sz="4" w:space="0" w:color="auto"/>
              <w:right w:val="single" w:sz="4" w:space="0" w:color="auto"/>
            </w:tcBorders>
            <w:hideMark/>
          </w:tcPr>
          <w:p w:rsidR="00D8742F" w:rsidRPr="000C2E26" w:rsidRDefault="00D8742F" w:rsidP="00356417">
            <w:pPr>
              <w:jc w:val="right"/>
              <w:rPr>
                <w:rFonts w:ascii="Arial" w:hAnsi="Arial" w:cs="Arial"/>
                <w:sz w:val="22"/>
                <w:szCs w:val="22"/>
              </w:rPr>
            </w:pPr>
            <w:r w:rsidRPr="000C2E26">
              <w:rPr>
                <w:rFonts w:ascii="Arial" w:hAnsi="Arial" w:cs="Arial"/>
                <w:sz w:val="22"/>
                <w:szCs w:val="22"/>
              </w:rPr>
              <w:t>Total</w:t>
            </w:r>
          </w:p>
        </w:tc>
        <w:tc>
          <w:tcPr>
            <w:tcW w:w="4660" w:type="dxa"/>
            <w:tcBorders>
              <w:top w:val="single" w:sz="4" w:space="0" w:color="auto"/>
              <w:left w:val="single" w:sz="4" w:space="0" w:color="auto"/>
              <w:bottom w:val="single" w:sz="4" w:space="0" w:color="auto"/>
              <w:right w:val="double" w:sz="4" w:space="0" w:color="auto"/>
            </w:tcBorders>
            <w:hideMark/>
          </w:tcPr>
          <w:p w:rsidR="00D8742F" w:rsidRPr="000C2E26" w:rsidRDefault="00D8742F" w:rsidP="00356417">
            <w:pPr>
              <w:rPr>
                <w:rFonts w:ascii="Arial" w:hAnsi="Arial" w:cs="Arial"/>
                <w:sz w:val="22"/>
                <w:szCs w:val="22"/>
              </w:rPr>
            </w:pPr>
            <w:r w:rsidRPr="000C2E26">
              <w:rPr>
                <w:rFonts w:ascii="Arial" w:hAnsi="Arial" w:cs="Arial"/>
                <w:sz w:val="22"/>
                <w:szCs w:val="22"/>
              </w:rPr>
              <w:t xml:space="preserve">4 Reports  </w:t>
            </w:r>
          </w:p>
        </w:tc>
      </w:tr>
      <w:tr w:rsidR="00D8742F" w:rsidRPr="000C2E26" w:rsidTr="00356417">
        <w:tc>
          <w:tcPr>
            <w:tcW w:w="4664" w:type="dxa"/>
            <w:tcBorders>
              <w:top w:val="single" w:sz="4" w:space="0" w:color="auto"/>
              <w:left w:val="double" w:sz="4" w:space="0" w:color="auto"/>
              <w:bottom w:val="double" w:sz="4" w:space="0" w:color="auto"/>
              <w:right w:val="single" w:sz="4" w:space="0" w:color="auto"/>
            </w:tcBorders>
          </w:tcPr>
          <w:p w:rsidR="00D8742F" w:rsidRPr="000C2E26" w:rsidRDefault="00D8742F" w:rsidP="00356417">
            <w:pPr>
              <w:jc w:val="right"/>
              <w:rPr>
                <w:rFonts w:ascii="Arial" w:hAnsi="Arial" w:cs="Arial"/>
                <w:sz w:val="22"/>
                <w:szCs w:val="22"/>
              </w:rPr>
            </w:pPr>
          </w:p>
        </w:tc>
        <w:tc>
          <w:tcPr>
            <w:tcW w:w="4660" w:type="dxa"/>
            <w:tcBorders>
              <w:top w:val="single" w:sz="4" w:space="0" w:color="auto"/>
              <w:left w:val="single" w:sz="4" w:space="0" w:color="auto"/>
              <w:bottom w:val="double" w:sz="4" w:space="0" w:color="auto"/>
              <w:right w:val="double" w:sz="4" w:space="0" w:color="auto"/>
            </w:tcBorders>
          </w:tcPr>
          <w:p w:rsidR="00D8742F" w:rsidRPr="000C2E26" w:rsidRDefault="00D8742F" w:rsidP="00356417">
            <w:pPr>
              <w:rPr>
                <w:rFonts w:ascii="Arial" w:hAnsi="Arial" w:cs="Arial"/>
                <w:sz w:val="22"/>
                <w:szCs w:val="22"/>
              </w:rPr>
            </w:pPr>
          </w:p>
        </w:tc>
      </w:tr>
    </w:tbl>
    <w:p w:rsidR="00D8742F" w:rsidRPr="000C2E26" w:rsidRDefault="00D8742F" w:rsidP="00D8742F">
      <w:pPr>
        <w:rPr>
          <w:rFonts w:ascii="Arial" w:hAnsi="Arial" w:cs="Arial"/>
        </w:rPr>
      </w:pPr>
    </w:p>
    <w:p w:rsidR="00D8742F" w:rsidRPr="000C2E26" w:rsidRDefault="00D8742F" w:rsidP="00D8742F">
      <w:pPr>
        <w:rPr>
          <w:rFonts w:ascii="Arial" w:hAnsi="Arial" w:cs="Arial"/>
        </w:rPr>
      </w:pPr>
      <w:r w:rsidRPr="000C2E26">
        <w:rPr>
          <w:rFonts w:ascii="Arial" w:hAnsi="Arial" w:cs="Arial"/>
        </w:rPr>
        <w:t>Sean Derbyshire was sentenced to 15 years imprisonment plus a further 3 years on Licence for stabbing a resident on Danes Crest last December.</w:t>
      </w:r>
    </w:p>
    <w:p w:rsidR="00D8742F" w:rsidRPr="000C2E26" w:rsidRDefault="00D8742F" w:rsidP="00D8742F">
      <w:pPr>
        <w:rPr>
          <w:rFonts w:ascii="Arial" w:hAnsi="Arial" w:cs="Arial"/>
          <w:color w:val="1D2228"/>
          <w:spacing w:val="-5"/>
          <w:u w:val="single"/>
          <w:shd w:val="clear" w:color="auto" w:fill="FFFFFF"/>
        </w:rPr>
      </w:pPr>
      <w:r w:rsidRPr="000C2E26">
        <w:rPr>
          <w:rFonts w:ascii="Arial" w:hAnsi="Arial" w:cs="Arial"/>
          <w:color w:val="1D2228"/>
          <w:spacing w:val="-5"/>
          <w:u w:val="single"/>
          <w:shd w:val="clear" w:color="auto" w:fill="FFFFFF"/>
        </w:rPr>
        <w:t>Multi Agency Crime Partnership Meeting - 9th September 2025</w:t>
      </w:r>
    </w:p>
    <w:p w:rsidR="00D8742F" w:rsidRPr="00F06447" w:rsidRDefault="00D8742F" w:rsidP="00F06447">
      <w:pPr>
        <w:rPr>
          <w:rFonts w:ascii="Arial" w:hAnsi="Arial" w:cs="Arial"/>
        </w:rPr>
      </w:pPr>
      <w:r w:rsidRPr="00D8742F">
        <w:rPr>
          <w:rFonts w:ascii="Arial" w:hAnsi="Arial" w:cs="Arial"/>
        </w:rPr>
        <w:t>The report o</w:t>
      </w:r>
      <w:r>
        <w:rPr>
          <w:rFonts w:ascii="Arial" w:hAnsi="Arial" w:cs="Arial"/>
        </w:rPr>
        <w:t>f</w:t>
      </w:r>
      <w:r w:rsidRPr="00D8742F">
        <w:rPr>
          <w:rFonts w:ascii="Arial" w:hAnsi="Arial" w:cs="Arial"/>
        </w:rPr>
        <w:t xml:space="preserve"> this meeting </w:t>
      </w:r>
      <w:r>
        <w:rPr>
          <w:rFonts w:ascii="Arial" w:hAnsi="Arial" w:cs="Arial"/>
        </w:rPr>
        <w:t>is cont</w:t>
      </w:r>
      <w:r w:rsidRPr="00D8742F">
        <w:rPr>
          <w:rFonts w:ascii="Arial" w:hAnsi="Arial" w:cs="Arial"/>
        </w:rPr>
        <w:t>a</w:t>
      </w:r>
      <w:r>
        <w:rPr>
          <w:rFonts w:ascii="Arial" w:hAnsi="Arial" w:cs="Arial"/>
        </w:rPr>
        <w:t>in</w:t>
      </w:r>
      <w:r w:rsidRPr="00D8742F">
        <w:rPr>
          <w:rFonts w:ascii="Arial" w:hAnsi="Arial" w:cs="Arial"/>
        </w:rPr>
        <w:t>ed in the Monthly Update</w:t>
      </w:r>
      <w:r>
        <w:rPr>
          <w:rFonts w:ascii="Arial" w:hAnsi="Arial" w:cs="Arial"/>
        </w:rPr>
        <w:t>. No crime concerns relating to Brompton Parish had been raised in the meeting.</w:t>
      </w:r>
    </w:p>
    <w:p w:rsidR="00D8742F" w:rsidRPr="000C2E26" w:rsidRDefault="00D8742F" w:rsidP="00D8742F">
      <w:pPr>
        <w:pStyle w:val="ListParagraph"/>
        <w:numPr>
          <w:ilvl w:val="0"/>
          <w:numId w:val="4"/>
        </w:numPr>
        <w:rPr>
          <w:rFonts w:ascii="Arial" w:hAnsi="Arial" w:cs="Arial"/>
        </w:rPr>
      </w:pPr>
      <w:r w:rsidRPr="000C2E26">
        <w:rPr>
          <w:rFonts w:ascii="Arial" w:hAnsi="Arial" w:cs="Arial"/>
        </w:rPr>
        <w:t>MATTERS ARISING FROM THE MINUTES.</w:t>
      </w:r>
    </w:p>
    <w:p w:rsidR="00D8742F" w:rsidRPr="000C2E26" w:rsidRDefault="00D8742F" w:rsidP="00D8742F">
      <w:pPr>
        <w:pStyle w:val="ListParagraph"/>
        <w:rPr>
          <w:rFonts w:ascii="Arial" w:hAnsi="Arial" w:cs="Arial"/>
        </w:rPr>
      </w:pPr>
    </w:p>
    <w:p w:rsidR="00D8742F" w:rsidRPr="000C2E26" w:rsidRDefault="00D8742F" w:rsidP="00D8742F">
      <w:pPr>
        <w:pStyle w:val="ListParagraph"/>
        <w:numPr>
          <w:ilvl w:val="0"/>
          <w:numId w:val="5"/>
        </w:numPr>
        <w:rPr>
          <w:rFonts w:ascii="Arial" w:hAnsi="Arial" w:cs="Arial"/>
        </w:rPr>
      </w:pPr>
      <w:r w:rsidRPr="000C2E26">
        <w:rPr>
          <w:rFonts w:ascii="Arial" w:hAnsi="Arial" w:cs="Arial"/>
        </w:rPr>
        <w:t xml:space="preserve">Battle of </w:t>
      </w:r>
      <w:proofErr w:type="gramStart"/>
      <w:r w:rsidRPr="000C2E26">
        <w:rPr>
          <w:rFonts w:ascii="Arial" w:hAnsi="Arial" w:cs="Arial"/>
        </w:rPr>
        <w:t>The</w:t>
      </w:r>
      <w:proofErr w:type="gramEnd"/>
      <w:r w:rsidRPr="000C2E26">
        <w:rPr>
          <w:rFonts w:ascii="Arial" w:hAnsi="Arial" w:cs="Arial"/>
        </w:rPr>
        <w:t xml:space="preserve"> Standard Plaque.</w:t>
      </w:r>
    </w:p>
    <w:p w:rsidR="00D8742F" w:rsidRPr="000C2E26" w:rsidRDefault="00D8742F" w:rsidP="00D8742F">
      <w:pPr>
        <w:rPr>
          <w:rFonts w:ascii="Arial" w:hAnsi="Arial" w:cs="Arial"/>
        </w:rPr>
      </w:pPr>
      <w:r w:rsidRPr="000C2E26">
        <w:rPr>
          <w:rFonts w:ascii="Arial" w:hAnsi="Arial" w:cs="Arial"/>
        </w:rPr>
        <w:t>Councillor Carter ha</w:t>
      </w:r>
      <w:r>
        <w:rPr>
          <w:rFonts w:ascii="Arial" w:hAnsi="Arial" w:cs="Arial"/>
        </w:rPr>
        <w:t>d</w:t>
      </w:r>
      <w:r w:rsidRPr="000C2E26">
        <w:rPr>
          <w:rFonts w:ascii="Arial" w:hAnsi="Arial" w:cs="Arial"/>
        </w:rPr>
        <w:t xml:space="preserve"> taken possession of the plaque from </w:t>
      </w:r>
      <w:proofErr w:type="spellStart"/>
      <w:r w:rsidRPr="000C2E26">
        <w:rPr>
          <w:rFonts w:ascii="Arial" w:hAnsi="Arial" w:cs="Arial"/>
        </w:rPr>
        <w:t>Northallerton</w:t>
      </w:r>
      <w:proofErr w:type="spellEnd"/>
      <w:r w:rsidRPr="000C2E26">
        <w:rPr>
          <w:rFonts w:ascii="Arial" w:hAnsi="Arial" w:cs="Arial"/>
        </w:rPr>
        <w:t xml:space="preserve"> Town Council. However the Diocese had indicated that it would not approve a Faculty for the plaque to go in St Thomas’s Church.</w:t>
      </w:r>
    </w:p>
    <w:p w:rsidR="00D8742F" w:rsidRPr="00D8742F" w:rsidRDefault="00D8742F" w:rsidP="00D8742F">
      <w:pPr>
        <w:rPr>
          <w:rFonts w:ascii="Arial" w:hAnsi="Arial" w:cs="Arial"/>
        </w:rPr>
      </w:pPr>
      <w:proofErr w:type="gramStart"/>
      <w:r w:rsidRPr="00D8742F">
        <w:rPr>
          <w:rFonts w:ascii="Arial" w:hAnsi="Arial" w:cs="Arial"/>
        </w:rPr>
        <w:t>See separate agenda item below.</w:t>
      </w:r>
      <w:proofErr w:type="gramEnd"/>
    </w:p>
    <w:p w:rsidR="00D8742F" w:rsidRPr="000C2E26" w:rsidRDefault="00D8742F" w:rsidP="00D8742F">
      <w:pPr>
        <w:pStyle w:val="ListParagraph"/>
        <w:numPr>
          <w:ilvl w:val="0"/>
          <w:numId w:val="5"/>
        </w:numPr>
        <w:rPr>
          <w:rFonts w:ascii="Arial" w:hAnsi="Arial" w:cs="Arial"/>
        </w:rPr>
      </w:pPr>
      <w:r w:rsidRPr="000C2E26">
        <w:rPr>
          <w:rFonts w:ascii="Arial" w:hAnsi="Arial" w:cs="Arial"/>
        </w:rPr>
        <w:t>Trees in the Churchyard.</w:t>
      </w:r>
    </w:p>
    <w:p w:rsidR="00D8742F" w:rsidRPr="000C2E26" w:rsidRDefault="00F06447" w:rsidP="00D8742F">
      <w:pPr>
        <w:rPr>
          <w:rFonts w:ascii="Arial" w:hAnsi="Arial" w:cs="Arial"/>
        </w:rPr>
      </w:pPr>
      <w:r>
        <w:rPr>
          <w:rFonts w:ascii="Arial" w:hAnsi="Arial" w:cs="Arial"/>
        </w:rPr>
        <w:t>The Diocese had</w:t>
      </w:r>
      <w:r w:rsidR="00D8742F" w:rsidRPr="000C2E26">
        <w:rPr>
          <w:rFonts w:ascii="Arial" w:hAnsi="Arial" w:cs="Arial"/>
        </w:rPr>
        <w:t xml:space="preserve"> </w:t>
      </w:r>
      <w:r>
        <w:rPr>
          <w:rFonts w:ascii="Arial" w:hAnsi="Arial" w:cs="Arial"/>
        </w:rPr>
        <w:t>approved</w:t>
      </w:r>
      <w:r w:rsidR="00D8742F" w:rsidRPr="000C2E26">
        <w:rPr>
          <w:rFonts w:ascii="Arial" w:hAnsi="Arial" w:cs="Arial"/>
        </w:rPr>
        <w:t xml:space="preserve"> an application for a Faculty to fell two trees in the Churchyard as determined in the last tree survey report</w:t>
      </w:r>
      <w:r>
        <w:rPr>
          <w:rFonts w:ascii="Arial" w:hAnsi="Arial" w:cs="Arial"/>
        </w:rPr>
        <w:t xml:space="preserve"> subject to new trees being planted in their place</w:t>
      </w:r>
      <w:r w:rsidR="00D8742F" w:rsidRPr="000C2E26">
        <w:rPr>
          <w:rFonts w:ascii="Arial" w:hAnsi="Arial" w:cs="Arial"/>
        </w:rPr>
        <w:t>.</w:t>
      </w:r>
    </w:p>
    <w:p w:rsidR="00D8742F" w:rsidRDefault="00F06447" w:rsidP="00D8742F">
      <w:pPr>
        <w:rPr>
          <w:rFonts w:ascii="Arial" w:hAnsi="Arial" w:cs="Arial"/>
        </w:rPr>
      </w:pPr>
      <w:r>
        <w:rPr>
          <w:rFonts w:ascii="Arial" w:hAnsi="Arial" w:cs="Arial"/>
        </w:rPr>
        <w:t>The Diocese had asked what would</w:t>
      </w:r>
      <w:r w:rsidR="00D8742F" w:rsidRPr="000C2E26">
        <w:rPr>
          <w:rFonts w:ascii="Arial" w:hAnsi="Arial" w:cs="Arial"/>
        </w:rPr>
        <w:t xml:space="preserve"> be planted in their place and the Council’s tree contractors have suggested that these be blossoming cherries as over the years some of these have died off and other are nearing the end of their natural life. </w:t>
      </w:r>
    </w:p>
    <w:p w:rsidR="007A1AC3" w:rsidRPr="000C2E26" w:rsidRDefault="007A1AC3" w:rsidP="00D8742F">
      <w:pPr>
        <w:rPr>
          <w:rFonts w:ascii="Arial" w:hAnsi="Arial" w:cs="Arial"/>
        </w:rPr>
      </w:pPr>
      <w:r>
        <w:rPr>
          <w:rFonts w:ascii="Arial" w:hAnsi="Arial" w:cs="Arial"/>
        </w:rPr>
        <w:t>A Councillor asked that the replacement trees be not ones that produced cherries.</w:t>
      </w:r>
    </w:p>
    <w:p w:rsidR="00D8742F" w:rsidRPr="000C2E26" w:rsidRDefault="00D8742F" w:rsidP="00D8742F">
      <w:pPr>
        <w:pStyle w:val="ListParagraph"/>
        <w:numPr>
          <w:ilvl w:val="0"/>
          <w:numId w:val="5"/>
        </w:numPr>
        <w:rPr>
          <w:rFonts w:ascii="Arial" w:hAnsi="Arial" w:cs="Arial"/>
        </w:rPr>
      </w:pPr>
      <w:r w:rsidRPr="000C2E26">
        <w:rPr>
          <w:rFonts w:ascii="Arial" w:hAnsi="Arial" w:cs="Arial"/>
        </w:rPr>
        <w:t>The Beck.</w:t>
      </w:r>
    </w:p>
    <w:p w:rsidR="00D8742F" w:rsidRPr="000C2E26" w:rsidRDefault="00D8742F" w:rsidP="00D8742F">
      <w:pPr>
        <w:rPr>
          <w:rFonts w:ascii="Arial" w:hAnsi="Arial" w:cs="Arial"/>
        </w:rPr>
      </w:pPr>
      <w:r w:rsidRPr="000C2E26">
        <w:rPr>
          <w:rFonts w:ascii="Arial" w:hAnsi="Arial" w:cs="Arial"/>
        </w:rPr>
        <w:t>Since the la</w:t>
      </w:r>
      <w:r w:rsidR="00F06447">
        <w:rPr>
          <w:rFonts w:ascii="Arial" w:hAnsi="Arial" w:cs="Arial"/>
        </w:rPr>
        <w:t>st Council meeting the Clerk had</w:t>
      </w:r>
      <w:r w:rsidRPr="000C2E26">
        <w:rPr>
          <w:rFonts w:ascii="Arial" w:hAnsi="Arial" w:cs="Arial"/>
        </w:rPr>
        <w:t xml:space="preserve"> been in protracted correspondence with two residents abo</w:t>
      </w:r>
      <w:r w:rsidR="00F06447">
        <w:rPr>
          <w:rFonts w:ascii="Arial" w:hAnsi="Arial" w:cs="Arial"/>
        </w:rPr>
        <w:t>ut the state of the beck and had</w:t>
      </w:r>
      <w:r w:rsidRPr="000C2E26">
        <w:rPr>
          <w:rFonts w:ascii="Arial" w:hAnsi="Arial" w:cs="Arial"/>
        </w:rPr>
        <w:t xml:space="preserve"> also met them and forwarded to Councillors a resume of that meeting.</w:t>
      </w:r>
    </w:p>
    <w:p w:rsidR="00D8742F" w:rsidRPr="00D8742F" w:rsidRDefault="00D8742F" w:rsidP="00D8742F">
      <w:pPr>
        <w:rPr>
          <w:rFonts w:ascii="Arial" w:hAnsi="Arial" w:cs="Arial"/>
        </w:rPr>
      </w:pPr>
      <w:r>
        <w:rPr>
          <w:rFonts w:ascii="Arial" w:hAnsi="Arial" w:cs="Arial"/>
        </w:rPr>
        <w:t>The Council had</w:t>
      </w:r>
      <w:r w:rsidRPr="00D8742F">
        <w:rPr>
          <w:rFonts w:ascii="Arial" w:hAnsi="Arial" w:cs="Arial"/>
        </w:rPr>
        <w:t xml:space="preserve"> responded to further correspondence as follows – </w:t>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26282A"/>
          <w:spacing w:val="-5"/>
          <w:lang w:eastAsia="en-GB"/>
        </w:rPr>
        <w:t>The Council puts aside £1,500 each year for the maintenance of the leaky dams.</w:t>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26282A"/>
          <w:spacing w:val="-5"/>
          <w:lang w:eastAsia="en-GB"/>
        </w:rPr>
        <w:t>The repair costs to the dams were just under £40,000.</w:t>
      </w:r>
      <w:r w:rsidRPr="00FD2E98">
        <w:rPr>
          <w:rFonts w:ascii="Arial" w:eastAsia="Times New Roman" w:hAnsi="Arial" w:cs="Arial"/>
          <w:i/>
          <w:color w:val="26282A"/>
          <w:spacing w:val="-5"/>
          <w:lang w:eastAsia="en-GB"/>
        </w:rPr>
        <w:br/>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26282A"/>
          <w:spacing w:val="-5"/>
          <w:lang w:eastAsia="en-GB"/>
        </w:rPr>
        <w:t>Brompton Council also maintains the channel from the beck running across the Green at Water End from near the road bridge at the bottom of Cockpit Hill that runs to rear of the School, thus diverting flood water.</w:t>
      </w:r>
      <w:r w:rsidRPr="00FD2E98">
        <w:rPr>
          <w:rFonts w:ascii="Arial" w:eastAsia="Times New Roman" w:hAnsi="Arial" w:cs="Arial"/>
          <w:i/>
          <w:color w:val="26282A"/>
          <w:spacing w:val="-5"/>
          <w:lang w:eastAsia="en-GB"/>
        </w:rPr>
        <w:br/>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26282A"/>
          <w:spacing w:val="-5"/>
          <w:lang w:eastAsia="en-GB"/>
        </w:rPr>
        <w:lastRenderedPageBreak/>
        <w:t>The Council had a flood risk assessment undertaken with regard to the middle bridge at Water End but the Chairman has this and is currently out of the Country.</w:t>
      </w:r>
      <w:r w:rsidRPr="00FD2E98">
        <w:rPr>
          <w:rFonts w:ascii="Arial" w:eastAsia="Times New Roman" w:hAnsi="Arial" w:cs="Arial"/>
          <w:i/>
          <w:color w:val="26282A"/>
          <w:spacing w:val="-5"/>
          <w:lang w:eastAsia="en-GB"/>
        </w:rPr>
        <w:br/>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26282A"/>
          <w:spacing w:val="-5"/>
          <w:lang w:eastAsia="en-GB"/>
        </w:rPr>
        <w:t>Flood prevention is not the primary or statutory responsibility of a Parish or Town Council due to the fact that the primary responsibility for managing flood risk lies with the Lead Local Flood Authorities - in this case North Yorkshire Council.</w:t>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26282A"/>
          <w:spacing w:val="-5"/>
          <w:lang w:eastAsia="en-GB"/>
        </w:rPr>
        <w:t>Contingency plans come under North Yorkshire Council’s emergency procedures.</w:t>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26282A"/>
          <w:spacing w:val="-5"/>
          <w:lang w:eastAsia="en-GB"/>
        </w:rPr>
        <w:t xml:space="preserve">In such plans there will be arrangements for such as road closures, evacuation, provision of rest centres </w:t>
      </w:r>
      <w:proofErr w:type="spellStart"/>
      <w:r w:rsidRPr="00FD2E98">
        <w:rPr>
          <w:rFonts w:ascii="Arial" w:eastAsia="Times New Roman" w:hAnsi="Arial" w:cs="Arial"/>
          <w:i/>
          <w:color w:val="26282A"/>
          <w:spacing w:val="-5"/>
          <w:lang w:eastAsia="en-GB"/>
        </w:rPr>
        <w:t>etc</w:t>
      </w:r>
      <w:proofErr w:type="spellEnd"/>
      <w:r w:rsidRPr="00FD2E98">
        <w:rPr>
          <w:rFonts w:ascii="Arial" w:eastAsia="Times New Roman" w:hAnsi="Arial" w:cs="Arial"/>
          <w:i/>
          <w:color w:val="26282A"/>
          <w:spacing w:val="-5"/>
          <w:lang w:eastAsia="en-GB"/>
        </w:rPr>
        <w:t xml:space="preserve"> on the occurrence of a local disaster. </w:t>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26282A"/>
          <w:spacing w:val="-5"/>
          <w:lang w:eastAsia="en-GB"/>
        </w:rPr>
        <w:t>Brompton Council has no other responsibility other than providing information to NYC about an Emergency Plan when requested to do so.</w:t>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1D2228"/>
          <w:spacing w:val="-5"/>
          <w:lang w:eastAsia="en-GB"/>
        </w:rPr>
        <w:t>The Council has twice tried to re-establish the flood group and has offered funding to help with some funding for a new group but no residents came forward to volunteer to establish a new flood group. </w:t>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26282A"/>
          <w:spacing w:val="-5"/>
          <w:lang w:eastAsia="en-GB"/>
        </w:rPr>
        <w:t>Councils are not responsible to cover anyone's financial losses if they don’t have insurance.</w:t>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26282A"/>
          <w:spacing w:val="-5"/>
          <w:lang w:eastAsia="en-GB"/>
        </w:rPr>
        <w:t>North Yorkshire Council in this case may offer emergency help but that is for NYC to do such as arranging temporary accommodation.</w:t>
      </w: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p>
    <w:p w:rsidR="00D8742F" w:rsidRPr="00FD2E98" w:rsidRDefault="00D8742F" w:rsidP="00D8742F">
      <w:pPr>
        <w:shd w:val="clear" w:color="auto" w:fill="FFFFFF"/>
        <w:spacing w:after="0" w:line="240" w:lineRule="auto"/>
        <w:rPr>
          <w:rFonts w:ascii="Arial" w:eastAsia="Times New Roman" w:hAnsi="Arial" w:cs="Arial"/>
          <w:i/>
          <w:color w:val="1D2228"/>
          <w:spacing w:val="-5"/>
          <w:lang w:eastAsia="en-GB"/>
        </w:rPr>
      </w:pPr>
      <w:r w:rsidRPr="00FD2E98">
        <w:rPr>
          <w:rFonts w:ascii="Arial" w:eastAsia="Times New Roman" w:hAnsi="Arial" w:cs="Arial"/>
          <w:i/>
          <w:color w:val="26282A"/>
          <w:spacing w:val="-5"/>
          <w:lang w:eastAsia="en-GB"/>
        </w:rPr>
        <w:t>In rental properties it is important to have contents insurance covering flood damage and it is the owners or landlords responsibly to have appropriate buildings insurance.</w:t>
      </w:r>
      <w:r w:rsidRPr="00FD2E98">
        <w:rPr>
          <w:rFonts w:ascii="Arial" w:eastAsia="Times New Roman" w:hAnsi="Arial" w:cs="Arial"/>
          <w:i/>
          <w:color w:val="26282A"/>
          <w:spacing w:val="-5"/>
          <w:lang w:eastAsia="en-GB"/>
        </w:rPr>
        <w:br/>
      </w:r>
    </w:p>
    <w:p w:rsidR="00D8742F" w:rsidRPr="000C2E26" w:rsidRDefault="00D8742F" w:rsidP="00D8742F">
      <w:pPr>
        <w:shd w:val="clear" w:color="auto" w:fill="FFFFFF"/>
        <w:spacing w:after="0" w:line="240" w:lineRule="auto"/>
        <w:rPr>
          <w:rFonts w:ascii="Arial" w:eastAsia="Times New Roman" w:hAnsi="Arial" w:cs="Arial"/>
          <w:i/>
          <w:color w:val="26282A"/>
          <w:spacing w:val="-5"/>
          <w:lang w:eastAsia="en-GB"/>
        </w:rPr>
      </w:pPr>
      <w:r w:rsidRPr="00FD2E98">
        <w:rPr>
          <w:rFonts w:ascii="Arial" w:eastAsia="Times New Roman" w:hAnsi="Arial" w:cs="Arial"/>
          <w:i/>
          <w:color w:val="26282A"/>
          <w:spacing w:val="-5"/>
          <w:lang w:eastAsia="en-GB"/>
        </w:rPr>
        <w:t>If insurance has been refused because of a high risk of flooding the Government has the FLOODRE scheme to help such owners to obtain affordable insurance.</w:t>
      </w:r>
    </w:p>
    <w:p w:rsidR="00D8742F" w:rsidRPr="000C2E26" w:rsidRDefault="00D8742F" w:rsidP="00D8742F">
      <w:pPr>
        <w:shd w:val="clear" w:color="auto" w:fill="FFFFFF"/>
        <w:spacing w:after="0" w:line="240" w:lineRule="auto"/>
        <w:rPr>
          <w:rFonts w:ascii="Arial" w:eastAsia="Times New Roman" w:hAnsi="Arial" w:cs="Arial"/>
          <w:i/>
          <w:color w:val="26282A"/>
          <w:spacing w:val="-5"/>
          <w:lang w:eastAsia="en-GB"/>
        </w:rPr>
      </w:pPr>
    </w:p>
    <w:p w:rsidR="00D8742F" w:rsidRPr="000C2E26" w:rsidRDefault="00D8742F" w:rsidP="00D8742F">
      <w:pPr>
        <w:shd w:val="clear" w:color="auto" w:fill="FFFFFF"/>
        <w:spacing w:after="0" w:line="240" w:lineRule="auto"/>
        <w:rPr>
          <w:rFonts w:ascii="Arial" w:eastAsia="Times New Roman" w:hAnsi="Arial" w:cs="Arial"/>
          <w:color w:val="26282A"/>
          <w:spacing w:val="-5"/>
          <w:lang w:eastAsia="en-GB"/>
        </w:rPr>
      </w:pPr>
      <w:proofErr w:type="gramStart"/>
      <w:r w:rsidRPr="000C2E26">
        <w:rPr>
          <w:rFonts w:ascii="Arial" w:eastAsia="Times New Roman" w:hAnsi="Arial" w:cs="Arial"/>
          <w:color w:val="26282A"/>
          <w:spacing w:val="-5"/>
          <w:lang w:eastAsia="en-GB"/>
        </w:rPr>
        <w:t>(iv) Uncut</w:t>
      </w:r>
      <w:proofErr w:type="gramEnd"/>
      <w:r w:rsidRPr="000C2E26">
        <w:rPr>
          <w:rFonts w:ascii="Arial" w:eastAsia="Times New Roman" w:hAnsi="Arial" w:cs="Arial"/>
          <w:color w:val="26282A"/>
          <w:spacing w:val="-5"/>
          <w:lang w:eastAsia="en-GB"/>
        </w:rPr>
        <w:t xml:space="preserve"> Hedges.</w:t>
      </w:r>
    </w:p>
    <w:p w:rsidR="00D8742F" w:rsidRPr="000C2E26" w:rsidRDefault="00D8742F" w:rsidP="00D8742F">
      <w:pPr>
        <w:shd w:val="clear" w:color="auto" w:fill="FFFFFF"/>
        <w:spacing w:after="0" w:line="240" w:lineRule="auto"/>
        <w:rPr>
          <w:rFonts w:ascii="Arial" w:eastAsia="Times New Roman" w:hAnsi="Arial" w:cs="Arial"/>
          <w:color w:val="1D2228"/>
          <w:spacing w:val="-5"/>
          <w:lang w:eastAsia="en-GB"/>
        </w:rPr>
      </w:pPr>
    </w:p>
    <w:p w:rsidR="00D8742F" w:rsidRDefault="00F3202E" w:rsidP="00D8742F">
      <w:pPr>
        <w:shd w:val="clear" w:color="auto" w:fill="FFFFFF"/>
        <w:spacing w:after="0" w:line="240" w:lineRule="auto"/>
        <w:rPr>
          <w:rFonts w:ascii="Arial" w:eastAsia="Times New Roman" w:hAnsi="Arial" w:cs="Arial"/>
          <w:color w:val="1D2228"/>
          <w:spacing w:val="-5"/>
          <w:lang w:eastAsia="en-GB"/>
        </w:rPr>
      </w:pPr>
      <w:r>
        <w:rPr>
          <w:rFonts w:ascii="Arial" w:eastAsia="Times New Roman" w:hAnsi="Arial" w:cs="Arial"/>
          <w:color w:val="1D2228"/>
          <w:spacing w:val="-5"/>
          <w:lang w:eastAsia="en-GB"/>
        </w:rPr>
        <w:t>The Clerk was still</w:t>
      </w:r>
      <w:r w:rsidR="00D8742F" w:rsidRPr="000C2E26">
        <w:rPr>
          <w:rFonts w:ascii="Arial" w:eastAsia="Times New Roman" w:hAnsi="Arial" w:cs="Arial"/>
          <w:color w:val="1D2228"/>
          <w:spacing w:val="-5"/>
          <w:lang w:eastAsia="en-GB"/>
        </w:rPr>
        <w:t xml:space="preserve"> following up with NYC highways about hedges that remain</w:t>
      </w:r>
      <w:r>
        <w:rPr>
          <w:rFonts w:ascii="Arial" w:eastAsia="Times New Roman" w:hAnsi="Arial" w:cs="Arial"/>
          <w:color w:val="1D2228"/>
          <w:spacing w:val="-5"/>
          <w:lang w:eastAsia="en-GB"/>
        </w:rPr>
        <w:t>ed</w:t>
      </w:r>
      <w:r w:rsidR="00D8742F" w:rsidRPr="000C2E26">
        <w:rPr>
          <w:rFonts w:ascii="Arial" w:eastAsia="Times New Roman" w:hAnsi="Arial" w:cs="Arial"/>
          <w:color w:val="1D2228"/>
          <w:spacing w:val="-5"/>
          <w:lang w:eastAsia="en-GB"/>
        </w:rPr>
        <w:t xml:space="preserve"> uncut.</w:t>
      </w:r>
    </w:p>
    <w:p w:rsidR="00D8742F" w:rsidRDefault="00D8742F" w:rsidP="00D8742F">
      <w:pPr>
        <w:shd w:val="clear" w:color="auto" w:fill="FFFFFF"/>
        <w:spacing w:after="0" w:line="240" w:lineRule="auto"/>
        <w:rPr>
          <w:rFonts w:ascii="Arial" w:eastAsia="Times New Roman" w:hAnsi="Arial" w:cs="Arial"/>
          <w:color w:val="1D2228"/>
          <w:spacing w:val="-5"/>
          <w:lang w:eastAsia="en-GB"/>
        </w:rPr>
      </w:pPr>
    </w:p>
    <w:p w:rsidR="00D8742F" w:rsidRDefault="00D8742F" w:rsidP="00D8742F">
      <w:pPr>
        <w:pStyle w:val="ListParagraph"/>
        <w:numPr>
          <w:ilvl w:val="0"/>
          <w:numId w:val="5"/>
        </w:numPr>
        <w:shd w:val="clear" w:color="auto" w:fill="FFFFFF"/>
        <w:spacing w:after="0" w:line="240" w:lineRule="auto"/>
        <w:rPr>
          <w:rFonts w:ascii="Arial" w:eastAsia="Times New Roman" w:hAnsi="Arial" w:cs="Arial"/>
          <w:color w:val="1D2228"/>
          <w:spacing w:val="-5"/>
          <w:lang w:eastAsia="en-GB"/>
        </w:rPr>
      </w:pPr>
      <w:r>
        <w:rPr>
          <w:rFonts w:ascii="Arial" w:eastAsia="Times New Roman" w:hAnsi="Arial" w:cs="Arial"/>
          <w:color w:val="1D2228"/>
          <w:spacing w:val="-5"/>
          <w:lang w:eastAsia="en-GB"/>
        </w:rPr>
        <w:t>Trees</w:t>
      </w:r>
    </w:p>
    <w:p w:rsidR="00D8742F" w:rsidRDefault="00D8742F" w:rsidP="00D8742F">
      <w:pPr>
        <w:pStyle w:val="ListParagraph"/>
        <w:shd w:val="clear" w:color="auto" w:fill="FFFFFF"/>
        <w:spacing w:after="0" w:line="240" w:lineRule="auto"/>
        <w:ind w:left="1080"/>
        <w:rPr>
          <w:rFonts w:ascii="Arial" w:eastAsia="Times New Roman" w:hAnsi="Arial" w:cs="Arial"/>
          <w:color w:val="1D2228"/>
          <w:spacing w:val="-5"/>
          <w:lang w:eastAsia="en-GB"/>
        </w:rPr>
      </w:pPr>
    </w:p>
    <w:p w:rsidR="00D8742F" w:rsidRDefault="00D8742F" w:rsidP="00D8742F">
      <w:pPr>
        <w:shd w:val="clear" w:color="auto" w:fill="FFFFFF"/>
        <w:spacing w:after="0" w:line="240" w:lineRule="auto"/>
        <w:rPr>
          <w:rFonts w:ascii="Arial" w:eastAsia="Times New Roman" w:hAnsi="Arial" w:cs="Arial"/>
          <w:color w:val="1D2228"/>
          <w:spacing w:val="-5"/>
          <w:lang w:eastAsia="en-GB"/>
        </w:rPr>
      </w:pPr>
      <w:r>
        <w:rPr>
          <w:rFonts w:ascii="Arial" w:eastAsia="Times New Roman" w:hAnsi="Arial" w:cs="Arial"/>
          <w:color w:val="1D2228"/>
          <w:spacing w:val="-5"/>
          <w:lang w:eastAsia="en-GB"/>
        </w:rPr>
        <w:t>A number of trees around the village have been uprooted in</w:t>
      </w:r>
      <w:r w:rsidR="00F06447">
        <w:rPr>
          <w:rFonts w:ascii="Arial" w:eastAsia="Times New Roman" w:hAnsi="Arial" w:cs="Arial"/>
          <w:color w:val="1D2228"/>
          <w:spacing w:val="-5"/>
          <w:lang w:eastAsia="en-GB"/>
        </w:rPr>
        <w:t xml:space="preserve"> the recent stormy weather and we</w:t>
      </w:r>
      <w:r>
        <w:rPr>
          <w:rFonts w:ascii="Arial" w:eastAsia="Times New Roman" w:hAnsi="Arial" w:cs="Arial"/>
          <w:color w:val="1D2228"/>
          <w:spacing w:val="-5"/>
          <w:lang w:eastAsia="en-GB"/>
        </w:rPr>
        <w:t>re being dealt with.</w:t>
      </w:r>
    </w:p>
    <w:p w:rsidR="00D8742F" w:rsidRPr="00FB3CDB" w:rsidRDefault="00D8742F" w:rsidP="00D8742F">
      <w:pPr>
        <w:spacing w:after="0" w:line="240" w:lineRule="auto"/>
        <w:rPr>
          <w:rFonts w:ascii="Arial" w:eastAsia="Times New Roman" w:hAnsi="Arial" w:cs="Arial"/>
          <w:lang w:eastAsia="en-GB"/>
        </w:rPr>
      </w:pPr>
    </w:p>
    <w:p w:rsidR="00D8742F" w:rsidRPr="00FB3CDB" w:rsidRDefault="00D8742F" w:rsidP="00D8742F">
      <w:pPr>
        <w:pStyle w:val="ListParagraph"/>
        <w:numPr>
          <w:ilvl w:val="0"/>
          <w:numId w:val="5"/>
        </w:numPr>
        <w:spacing w:after="0" w:line="240" w:lineRule="auto"/>
        <w:rPr>
          <w:rFonts w:ascii="Arial" w:eastAsia="Times New Roman" w:hAnsi="Arial" w:cs="Arial"/>
          <w:lang w:eastAsia="en-GB"/>
        </w:rPr>
      </w:pPr>
      <w:r w:rsidRPr="00FB3CDB">
        <w:rPr>
          <w:rFonts w:ascii="Arial" w:eastAsia="Times New Roman" w:hAnsi="Arial" w:cs="Arial"/>
          <w:lang w:eastAsia="en-GB"/>
        </w:rPr>
        <w:t>Leaky Dams.</w:t>
      </w:r>
    </w:p>
    <w:p w:rsidR="00D8742F" w:rsidRPr="00FB3CDB" w:rsidRDefault="00D8742F" w:rsidP="00D8742F">
      <w:pPr>
        <w:spacing w:after="0" w:line="240" w:lineRule="auto"/>
        <w:rPr>
          <w:rFonts w:ascii="Arial" w:eastAsia="Times New Roman" w:hAnsi="Arial" w:cs="Arial"/>
          <w:lang w:eastAsia="en-GB"/>
        </w:rPr>
      </w:pPr>
    </w:p>
    <w:p w:rsidR="00D8742F" w:rsidRPr="00FB3CDB" w:rsidRDefault="00F06447" w:rsidP="00D8742F">
      <w:pPr>
        <w:spacing w:after="0" w:line="240" w:lineRule="auto"/>
        <w:rPr>
          <w:rFonts w:ascii="Arial" w:eastAsia="Times New Roman" w:hAnsi="Arial" w:cs="Arial"/>
          <w:lang w:eastAsia="en-GB"/>
        </w:rPr>
      </w:pPr>
      <w:r>
        <w:rPr>
          <w:rFonts w:ascii="Arial" w:eastAsia="Times New Roman" w:hAnsi="Arial" w:cs="Arial"/>
          <w:lang w:eastAsia="en-GB"/>
        </w:rPr>
        <w:t xml:space="preserve">The Clerk reported that </w:t>
      </w:r>
      <w:proofErr w:type="spellStart"/>
      <w:r>
        <w:rPr>
          <w:rFonts w:ascii="Arial" w:eastAsia="Times New Roman" w:hAnsi="Arial" w:cs="Arial"/>
          <w:lang w:eastAsia="en-GB"/>
        </w:rPr>
        <w:t>Coxon</w:t>
      </w:r>
      <w:proofErr w:type="spellEnd"/>
      <w:r>
        <w:rPr>
          <w:rFonts w:ascii="Arial" w:eastAsia="Times New Roman" w:hAnsi="Arial" w:cs="Arial"/>
          <w:lang w:eastAsia="en-GB"/>
        </w:rPr>
        <w:t xml:space="preserve"> Bros had</w:t>
      </w:r>
      <w:r w:rsidR="00D8742F" w:rsidRPr="00FB3CDB">
        <w:rPr>
          <w:rFonts w:ascii="Arial" w:eastAsia="Times New Roman" w:hAnsi="Arial" w:cs="Arial"/>
          <w:lang w:eastAsia="en-GB"/>
        </w:rPr>
        <w:t xml:space="preserve"> carried out an inspe</w:t>
      </w:r>
      <w:r>
        <w:rPr>
          <w:rFonts w:ascii="Arial" w:eastAsia="Times New Roman" w:hAnsi="Arial" w:cs="Arial"/>
          <w:lang w:eastAsia="en-GB"/>
        </w:rPr>
        <w:t>ction of the leaky dams and had reported that all debris had</w:t>
      </w:r>
      <w:r w:rsidR="00D8742F" w:rsidRPr="00FB3CDB">
        <w:rPr>
          <w:rFonts w:ascii="Arial" w:eastAsia="Times New Roman" w:hAnsi="Arial" w:cs="Arial"/>
          <w:lang w:eastAsia="en-GB"/>
        </w:rPr>
        <w:t xml:space="preserve"> be</w:t>
      </w:r>
      <w:r>
        <w:rPr>
          <w:rFonts w:ascii="Arial" w:eastAsia="Times New Roman" w:hAnsi="Arial" w:cs="Arial"/>
          <w:lang w:eastAsia="en-GB"/>
        </w:rPr>
        <w:t>en</w:t>
      </w:r>
      <w:r w:rsidR="00D8742F" w:rsidRPr="00FB3CDB">
        <w:rPr>
          <w:rFonts w:ascii="Arial" w:eastAsia="Times New Roman" w:hAnsi="Arial" w:cs="Arial"/>
          <w:lang w:eastAsia="en-GB"/>
        </w:rPr>
        <w:t xml:space="preserve"> r</w:t>
      </w:r>
      <w:r>
        <w:rPr>
          <w:rFonts w:ascii="Arial" w:eastAsia="Times New Roman" w:hAnsi="Arial" w:cs="Arial"/>
          <w:lang w:eastAsia="en-GB"/>
        </w:rPr>
        <w:t>emoved from the dams and there we</w:t>
      </w:r>
      <w:r w:rsidR="00D8742F" w:rsidRPr="00FB3CDB">
        <w:rPr>
          <w:rFonts w:ascii="Arial" w:eastAsia="Times New Roman" w:hAnsi="Arial" w:cs="Arial"/>
          <w:lang w:eastAsia="en-GB"/>
        </w:rPr>
        <w:t xml:space="preserve">re </w:t>
      </w:r>
      <w:r>
        <w:rPr>
          <w:rFonts w:ascii="Arial" w:eastAsia="Times New Roman" w:hAnsi="Arial" w:cs="Arial"/>
          <w:lang w:eastAsia="en-GB"/>
        </w:rPr>
        <w:t xml:space="preserve">currently </w:t>
      </w:r>
      <w:r w:rsidR="00D8742F" w:rsidRPr="00FB3CDB">
        <w:rPr>
          <w:rFonts w:ascii="Arial" w:eastAsia="Times New Roman" w:hAnsi="Arial" w:cs="Arial"/>
          <w:lang w:eastAsia="en-GB"/>
        </w:rPr>
        <w:t>no repairs that need to be carried out.</w:t>
      </w:r>
    </w:p>
    <w:p w:rsidR="00D8742F" w:rsidRPr="00FB3CDB" w:rsidRDefault="00D8742F" w:rsidP="00D8742F">
      <w:pPr>
        <w:spacing w:after="0" w:line="240" w:lineRule="auto"/>
        <w:rPr>
          <w:rFonts w:ascii="Arial" w:eastAsia="Times New Roman" w:hAnsi="Arial" w:cs="Arial"/>
          <w:lang w:eastAsia="en-GB"/>
        </w:rPr>
      </w:pPr>
    </w:p>
    <w:p w:rsidR="00D8742F" w:rsidRPr="00FB3CDB" w:rsidRDefault="00D8742F" w:rsidP="00D8742F">
      <w:pPr>
        <w:pStyle w:val="ListParagraph"/>
        <w:numPr>
          <w:ilvl w:val="0"/>
          <w:numId w:val="4"/>
        </w:numPr>
        <w:rPr>
          <w:rFonts w:ascii="Arial" w:hAnsi="Arial" w:cs="Arial"/>
        </w:rPr>
      </w:pPr>
      <w:r w:rsidRPr="00FB3CDB">
        <w:rPr>
          <w:rFonts w:ascii="Arial" w:hAnsi="Arial" w:cs="Arial"/>
        </w:rPr>
        <w:t>CHAIRMAN’S/VICE-CHAIRMAN’S ACTIONS.</w:t>
      </w:r>
    </w:p>
    <w:p w:rsidR="00D8742F" w:rsidRPr="00FB3CDB" w:rsidRDefault="007E3A22" w:rsidP="00D8742F">
      <w:pPr>
        <w:rPr>
          <w:rFonts w:ascii="Arial" w:hAnsi="Arial" w:cs="Arial"/>
        </w:rPr>
      </w:pPr>
      <w:r>
        <w:rPr>
          <w:rFonts w:ascii="Arial" w:hAnsi="Arial" w:cs="Arial"/>
        </w:rPr>
        <w:t xml:space="preserve">No actions were </w:t>
      </w:r>
      <w:r w:rsidR="00D8742F" w:rsidRPr="00FB3CDB">
        <w:rPr>
          <w:rFonts w:ascii="Arial" w:hAnsi="Arial" w:cs="Arial"/>
        </w:rPr>
        <w:t>reported to meeting</w:t>
      </w:r>
      <w:r>
        <w:rPr>
          <w:rFonts w:ascii="Arial" w:hAnsi="Arial" w:cs="Arial"/>
        </w:rPr>
        <w:t xml:space="preserve"> as neither the Chairman or Vice-Chairman </w:t>
      </w:r>
      <w:proofErr w:type="gramStart"/>
      <w:r>
        <w:rPr>
          <w:rFonts w:ascii="Arial" w:hAnsi="Arial" w:cs="Arial"/>
        </w:rPr>
        <w:t>were</w:t>
      </w:r>
      <w:proofErr w:type="gramEnd"/>
      <w:r>
        <w:rPr>
          <w:rFonts w:ascii="Arial" w:hAnsi="Arial" w:cs="Arial"/>
        </w:rPr>
        <w:t xml:space="preserve"> present.</w:t>
      </w:r>
    </w:p>
    <w:p w:rsidR="00D8742F" w:rsidRPr="00FB3CDB" w:rsidRDefault="00D8742F" w:rsidP="00D8742F">
      <w:pPr>
        <w:rPr>
          <w:rFonts w:ascii="Arial" w:hAnsi="Arial" w:cs="Arial"/>
        </w:rPr>
      </w:pPr>
      <w:r w:rsidRPr="00FB3CDB">
        <w:rPr>
          <w:rFonts w:ascii="Arial" w:hAnsi="Arial" w:cs="Arial"/>
        </w:rPr>
        <w:t xml:space="preserve">      8.   REPORTS – INCLUDING REPORTS OF WORKING GROUPS – </w:t>
      </w:r>
    </w:p>
    <w:p w:rsidR="00D8742F" w:rsidRPr="00FB3CDB" w:rsidRDefault="00D8742F" w:rsidP="00D8742F">
      <w:pPr>
        <w:rPr>
          <w:rFonts w:ascii="Arial" w:hAnsi="Arial" w:cs="Arial"/>
        </w:rPr>
      </w:pPr>
      <w:r w:rsidRPr="00FB3CDB">
        <w:rPr>
          <w:rFonts w:ascii="Arial" w:hAnsi="Arial" w:cs="Arial"/>
        </w:rPr>
        <w:t>(i) Finance Group.</w:t>
      </w:r>
    </w:p>
    <w:p w:rsidR="00D8742F" w:rsidRDefault="00D8742F" w:rsidP="00D8742F">
      <w:pPr>
        <w:shd w:val="clear" w:color="auto" w:fill="FFFFFF"/>
        <w:rPr>
          <w:rFonts w:ascii="Arial" w:eastAsia="Times New Roman" w:hAnsi="Arial" w:cs="Arial"/>
          <w:color w:val="1D2228"/>
          <w:spacing w:val="-5"/>
          <w:lang w:eastAsia="en-GB"/>
        </w:rPr>
      </w:pPr>
      <w:r w:rsidRPr="00FB3CDB">
        <w:rPr>
          <w:rFonts w:ascii="Arial" w:eastAsia="Times New Roman" w:hAnsi="Arial" w:cs="Arial"/>
          <w:color w:val="1D2228"/>
          <w:spacing w:val="-5"/>
          <w:lang w:eastAsia="en-GB"/>
        </w:rPr>
        <w:t>T</w:t>
      </w:r>
      <w:r>
        <w:rPr>
          <w:rFonts w:ascii="Arial" w:eastAsia="Times New Roman" w:hAnsi="Arial" w:cs="Arial"/>
          <w:color w:val="1D2228"/>
          <w:spacing w:val="-5"/>
          <w:lang w:eastAsia="en-GB"/>
        </w:rPr>
        <w:t xml:space="preserve">he Finance Group </w:t>
      </w:r>
      <w:r w:rsidR="00F06447">
        <w:rPr>
          <w:rFonts w:ascii="Arial" w:eastAsia="Times New Roman" w:hAnsi="Arial" w:cs="Arial"/>
          <w:color w:val="1D2228"/>
          <w:spacing w:val="-5"/>
          <w:lang w:eastAsia="en-GB"/>
        </w:rPr>
        <w:t xml:space="preserve">had </w:t>
      </w:r>
      <w:r>
        <w:rPr>
          <w:rFonts w:ascii="Arial" w:eastAsia="Times New Roman" w:hAnsi="Arial" w:cs="Arial"/>
          <w:color w:val="1D2228"/>
          <w:spacing w:val="-5"/>
          <w:lang w:eastAsia="en-GB"/>
        </w:rPr>
        <w:t xml:space="preserve">met on the 13th </w:t>
      </w:r>
      <w:proofErr w:type="gramStart"/>
      <w:r>
        <w:rPr>
          <w:rFonts w:ascii="Arial" w:eastAsia="Times New Roman" w:hAnsi="Arial" w:cs="Arial"/>
          <w:color w:val="1D2228"/>
          <w:spacing w:val="-5"/>
          <w:lang w:eastAsia="en-GB"/>
        </w:rPr>
        <w:t>October  -</w:t>
      </w:r>
      <w:proofErr w:type="gramEnd"/>
      <w:r>
        <w:rPr>
          <w:rFonts w:ascii="Arial" w:eastAsia="Times New Roman" w:hAnsi="Arial" w:cs="Arial"/>
          <w:color w:val="1D2228"/>
          <w:spacing w:val="-5"/>
          <w:lang w:eastAsia="en-GB"/>
        </w:rPr>
        <w:t xml:space="preserve"> </w:t>
      </w:r>
    </w:p>
    <w:p w:rsidR="00D8742F" w:rsidRPr="00FB3CDB" w:rsidRDefault="00D8742F" w:rsidP="00D8742F">
      <w:pPr>
        <w:shd w:val="clear" w:color="auto" w:fill="FFFFFF"/>
        <w:rPr>
          <w:rFonts w:ascii="Arial" w:eastAsia="Times New Roman" w:hAnsi="Arial" w:cs="Arial"/>
          <w:u w:val="single"/>
          <w:lang w:eastAsia="en-GB"/>
        </w:rPr>
      </w:pPr>
      <w:r w:rsidRPr="00912609">
        <w:rPr>
          <w:rFonts w:ascii="Arial" w:eastAsia="Times New Roman" w:hAnsi="Arial" w:cs="Arial"/>
          <w:bCs/>
          <w:u w:val="single"/>
          <w:lang w:eastAsia="en-GB"/>
        </w:rPr>
        <w:t>Allotment Rent.</w:t>
      </w:r>
    </w:p>
    <w:p w:rsidR="00D8742F" w:rsidRPr="00FB3CDB" w:rsidRDefault="00D8742F" w:rsidP="00D8742F">
      <w:pPr>
        <w:shd w:val="clear" w:color="auto" w:fill="FFFFFF"/>
        <w:spacing w:after="0" w:line="240" w:lineRule="auto"/>
        <w:rPr>
          <w:rFonts w:ascii="Arial" w:eastAsia="Times New Roman" w:hAnsi="Arial" w:cs="Arial"/>
          <w:lang w:eastAsia="en-GB"/>
        </w:rPr>
      </w:pPr>
      <w:r w:rsidRPr="00FB3CDB">
        <w:rPr>
          <w:rFonts w:ascii="Arial" w:eastAsia="Times New Roman" w:hAnsi="Arial" w:cs="Arial"/>
          <w:lang w:eastAsia="en-GB"/>
        </w:rPr>
        <w:lastRenderedPageBreak/>
        <w:t>The landowner had applied for an annual increase in rent requesting an increase from £1,200.00 per annum to £1,700.00 per annum as there had been no increase in rent for 12 years</w:t>
      </w:r>
      <w:r w:rsidRPr="00FB3CDB">
        <w:rPr>
          <w:rFonts w:ascii="Arial" w:eastAsia="Times New Roman" w:hAnsi="Arial" w:cs="Arial"/>
          <w:spacing w:val="-5"/>
          <w:lang w:eastAsia="en-GB"/>
        </w:rPr>
        <w:t> and water was included in the rent.</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7E3A22">
        <w:rPr>
          <w:rFonts w:ascii="Arial" w:eastAsia="Times New Roman" w:hAnsi="Arial" w:cs="Arial"/>
          <w:lang w:eastAsia="en-GB"/>
        </w:rPr>
        <w:t>RECOMMENDED</w:t>
      </w:r>
      <w:r w:rsidRPr="00FB3CDB">
        <w:rPr>
          <w:rFonts w:ascii="Arial" w:eastAsia="Times New Roman" w:hAnsi="Arial" w:cs="Arial"/>
          <w:lang w:eastAsia="en-GB"/>
        </w:rPr>
        <w:t xml:space="preserve"> - That the landowner be offered an increase to £1,500.00 for the current year with the Council paying for tree works that were necessary on the site and that the matter be again reviewed next year.</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FB3CDB">
        <w:rPr>
          <w:rFonts w:ascii="Arial" w:eastAsia="Times New Roman" w:hAnsi="Arial" w:cs="Arial"/>
          <w:lang w:eastAsia="en-GB"/>
        </w:rPr>
        <w:t xml:space="preserve">It was thought inappropriate to increase the rent any further for the current year as the season was more </w:t>
      </w:r>
      <w:proofErr w:type="spellStart"/>
      <w:r w:rsidRPr="00FB3CDB">
        <w:rPr>
          <w:rFonts w:ascii="Arial" w:eastAsia="Times New Roman" w:hAnsi="Arial" w:cs="Arial"/>
          <w:lang w:eastAsia="en-GB"/>
        </w:rPr>
        <w:t>that</w:t>
      </w:r>
      <w:proofErr w:type="spellEnd"/>
      <w:r w:rsidRPr="00FB3CDB">
        <w:rPr>
          <w:rFonts w:ascii="Arial" w:eastAsia="Times New Roman" w:hAnsi="Arial" w:cs="Arial"/>
          <w:lang w:eastAsia="en-GB"/>
        </w:rPr>
        <w:t xml:space="preserve"> half way through and rents had already been collected from the tenants of the plots for this year.</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u w:val="single"/>
          <w:lang w:eastAsia="en-GB"/>
        </w:rPr>
      </w:pPr>
      <w:proofErr w:type="gramStart"/>
      <w:r w:rsidRPr="00FB3CDB">
        <w:rPr>
          <w:rFonts w:ascii="Arial" w:eastAsia="Times New Roman" w:hAnsi="Arial" w:cs="Arial"/>
          <w:bCs/>
          <w:u w:val="single"/>
          <w:lang w:eastAsia="en-GB"/>
        </w:rPr>
        <w:t>Fencing at Water End Green opposite the Car Park.</w:t>
      </w:r>
      <w:proofErr w:type="gramEnd"/>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7E3A22">
        <w:rPr>
          <w:rFonts w:ascii="Arial" w:eastAsia="Times New Roman" w:hAnsi="Arial" w:cs="Arial"/>
          <w:lang w:eastAsia="en-GB"/>
        </w:rPr>
        <w:t>RECOMMENDED</w:t>
      </w:r>
      <w:r w:rsidRPr="00FB3CDB">
        <w:rPr>
          <w:rFonts w:ascii="Arial" w:eastAsia="Times New Roman" w:hAnsi="Arial" w:cs="Arial"/>
          <w:lang w:eastAsia="en-GB"/>
        </w:rPr>
        <w:t xml:space="preserve"> - That the quotation received from Hillside Tree Surgeons in th</w:t>
      </w:r>
      <w:r w:rsidRPr="00912609">
        <w:rPr>
          <w:rFonts w:ascii="Arial" w:eastAsia="Times New Roman" w:hAnsi="Arial" w:cs="Arial"/>
          <w:lang w:eastAsia="en-GB"/>
        </w:rPr>
        <w:t>e sum of £2,498.19</w:t>
      </w:r>
      <w:r w:rsidRPr="00FB3CDB">
        <w:rPr>
          <w:rFonts w:ascii="Arial" w:eastAsia="Times New Roman" w:hAnsi="Arial" w:cs="Arial"/>
          <w:lang w:eastAsia="en-GB"/>
        </w:rPr>
        <w:t xml:space="preserve"> to renew all of the fencing and to protect the posts with metal sleeves to avoid grass </w:t>
      </w:r>
      <w:proofErr w:type="spellStart"/>
      <w:r w:rsidRPr="00FB3CDB">
        <w:rPr>
          <w:rFonts w:ascii="Arial" w:eastAsia="Times New Roman" w:hAnsi="Arial" w:cs="Arial"/>
          <w:lang w:eastAsia="en-GB"/>
        </w:rPr>
        <w:t>strimming</w:t>
      </w:r>
      <w:proofErr w:type="spellEnd"/>
      <w:r w:rsidRPr="00FB3CDB">
        <w:rPr>
          <w:rFonts w:ascii="Arial" w:eastAsia="Times New Roman" w:hAnsi="Arial" w:cs="Arial"/>
          <w:lang w:eastAsia="en-GB"/>
        </w:rPr>
        <w:t xml:space="preserve"> damage be accepted.</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u w:val="single"/>
          <w:lang w:eastAsia="en-GB"/>
        </w:rPr>
      </w:pPr>
      <w:r w:rsidRPr="00FB3CDB">
        <w:rPr>
          <w:rFonts w:ascii="Arial" w:eastAsia="Times New Roman" w:hAnsi="Arial" w:cs="Arial"/>
          <w:bCs/>
          <w:spacing w:val="-5"/>
          <w:u w:val="single"/>
          <w:lang w:eastAsia="en-GB"/>
        </w:rPr>
        <w:t>Wildlife Area</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FB3CDB">
        <w:rPr>
          <w:rFonts w:ascii="Arial" w:eastAsia="Times New Roman" w:hAnsi="Arial" w:cs="Arial"/>
          <w:spacing w:val="-5"/>
          <w:lang w:eastAsia="en-GB"/>
        </w:rPr>
        <w:t>AGREED - That the Clerk purchase the seeds that had been requested by the Wildlife Group but that clarification be obtained as to which trees it was being suggested should be removed.</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7E3A22" w:rsidRDefault="00D8742F" w:rsidP="00D8742F">
      <w:pPr>
        <w:shd w:val="clear" w:color="auto" w:fill="FFFFFF"/>
        <w:spacing w:after="0" w:line="240" w:lineRule="auto"/>
        <w:rPr>
          <w:rFonts w:ascii="Arial" w:eastAsia="Times New Roman" w:hAnsi="Arial" w:cs="Arial"/>
          <w:u w:val="single"/>
          <w:lang w:eastAsia="en-GB"/>
        </w:rPr>
      </w:pPr>
      <w:r w:rsidRPr="007E3A22">
        <w:rPr>
          <w:rFonts w:ascii="Arial" w:eastAsia="Times New Roman" w:hAnsi="Arial" w:cs="Arial"/>
          <w:bCs/>
          <w:u w:val="single"/>
          <w:lang w:eastAsia="en-GB"/>
        </w:rPr>
        <w:t>NI Payments</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FB3CDB">
        <w:rPr>
          <w:rFonts w:ascii="Arial" w:eastAsia="Times New Roman" w:hAnsi="Arial" w:cs="Arial"/>
          <w:lang w:eastAsia="en-GB"/>
        </w:rPr>
        <w:t xml:space="preserve">AGREED - That the </w:t>
      </w:r>
      <w:proofErr w:type="gramStart"/>
      <w:r w:rsidRPr="00FB3CDB">
        <w:rPr>
          <w:rFonts w:ascii="Arial" w:eastAsia="Times New Roman" w:hAnsi="Arial" w:cs="Arial"/>
          <w:lang w:eastAsia="en-GB"/>
        </w:rPr>
        <w:t>Clerk  investigate</w:t>
      </w:r>
      <w:proofErr w:type="gramEnd"/>
      <w:r w:rsidRPr="00FB3CDB">
        <w:rPr>
          <w:rFonts w:ascii="Arial" w:eastAsia="Times New Roman" w:hAnsi="Arial" w:cs="Arial"/>
          <w:lang w:eastAsia="en-GB"/>
        </w:rPr>
        <w:t xml:space="preserve"> whether the Council should be paying Employers NI contributions to HMRC.</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u w:val="single"/>
          <w:lang w:eastAsia="en-GB"/>
        </w:rPr>
      </w:pPr>
      <w:proofErr w:type="spellStart"/>
      <w:r w:rsidRPr="00FB3CDB">
        <w:rPr>
          <w:rFonts w:ascii="Arial" w:eastAsia="Times New Roman" w:hAnsi="Arial" w:cs="Arial"/>
          <w:bCs/>
          <w:u w:val="single"/>
          <w:lang w:eastAsia="en-GB"/>
        </w:rPr>
        <w:t>Northallerton</w:t>
      </w:r>
      <w:proofErr w:type="spellEnd"/>
      <w:r w:rsidRPr="00FB3CDB">
        <w:rPr>
          <w:rFonts w:ascii="Arial" w:eastAsia="Times New Roman" w:hAnsi="Arial" w:cs="Arial"/>
          <w:bCs/>
          <w:u w:val="single"/>
          <w:lang w:eastAsia="en-GB"/>
        </w:rPr>
        <w:t xml:space="preserve"> Bonfire Donation</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FB3CDB">
        <w:rPr>
          <w:rFonts w:ascii="Arial" w:eastAsia="Times New Roman" w:hAnsi="Arial" w:cs="Arial"/>
          <w:lang w:eastAsia="en-GB"/>
        </w:rPr>
        <w:t xml:space="preserve">It was reported that </w:t>
      </w:r>
      <w:proofErr w:type="spellStart"/>
      <w:r w:rsidRPr="00FB3CDB">
        <w:rPr>
          <w:rFonts w:ascii="Arial" w:eastAsia="Times New Roman" w:hAnsi="Arial" w:cs="Arial"/>
          <w:lang w:eastAsia="en-GB"/>
        </w:rPr>
        <w:t>Northallerton</w:t>
      </w:r>
      <w:proofErr w:type="spellEnd"/>
      <w:r w:rsidRPr="00FB3CDB">
        <w:rPr>
          <w:rFonts w:ascii="Arial" w:eastAsia="Times New Roman" w:hAnsi="Arial" w:cs="Arial"/>
          <w:lang w:eastAsia="en-GB"/>
        </w:rPr>
        <w:t xml:space="preserve"> Town Council would be sending a letter asking that BTC make a contribution towards the </w:t>
      </w:r>
      <w:proofErr w:type="spellStart"/>
      <w:r w:rsidRPr="00FB3CDB">
        <w:rPr>
          <w:rFonts w:ascii="Arial" w:eastAsia="Times New Roman" w:hAnsi="Arial" w:cs="Arial"/>
          <w:lang w:eastAsia="en-GB"/>
        </w:rPr>
        <w:t>Northallerton</w:t>
      </w:r>
      <w:proofErr w:type="spellEnd"/>
      <w:r w:rsidRPr="00FB3CDB">
        <w:rPr>
          <w:rFonts w:ascii="Arial" w:eastAsia="Times New Roman" w:hAnsi="Arial" w:cs="Arial"/>
          <w:lang w:eastAsia="en-GB"/>
        </w:rPr>
        <w:t xml:space="preserve"> Bonfire and Fireworks but to date the letter had not been received.</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u w:val="single"/>
          <w:lang w:eastAsia="en-GB"/>
        </w:rPr>
      </w:pPr>
      <w:r w:rsidRPr="00FB3CDB">
        <w:rPr>
          <w:rFonts w:ascii="Arial" w:eastAsia="Times New Roman" w:hAnsi="Arial" w:cs="Arial"/>
          <w:bCs/>
          <w:u w:val="single"/>
          <w:lang w:eastAsia="en-GB"/>
        </w:rPr>
        <w:t>VAT</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FB3CDB">
        <w:rPr>
          <w:rFonts w:ascii="Arial" w:eastAsia="Times New Roman" w:hAnsi="Arial" w:cs="Arial"/>
          <w:lang w:eastAsia="en-GB"/>
        </w:rPr>
        <w:t>It was noted that VAT had been claimed in the sum of £5</w:t>
      </w:r>
      <w:proofErr w:type="gramStart"/>
      <w:r w:rsidRPr="00FB3CDB">
        <w:rPr>
          <w:rFonts w:ascii="Arial" w:eastAsia="Times New Roman" w:hAnsi="Arial" w:cs="Arial"/>
          <w:lang w:eastAsia="en-GB"/>
        </w:rPr>
        <w:t>,889,48</w:t>
      </w:r>
      <w:proofErr w:type="gramEnd"/>
      <w:r w:rsidRPr="00FB3CDB">
        <w:rPr>
          <w:rFonts w:ascii="Arial" w:eastAsia="Times New Roman" w:hAnsi="Arial" w:cs="Arial"/>
          <w:lang w:eastAsia="en-GB"/>
        </w:rPr>
        <w:t xml:space="preserve"> from HMRC.</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u w:val="single"/>
          <w:lang w:eastAsia="en-GB"/>
        </w:rPr>
      </w:pPr>
      <w:proofErr w:type="gramStart"/>
      <w:r w:rsidRPr="00FB3CDB">
        <w:rPr>
          <w:rFonts w:ascii="Arial" w:eastAsia="Times New Roman" w:hAnsi="Arial" w:cs="Arial"/>
          <w:bCs/>
          <w:u w:val="single"/>
          <w:lang w:eastAsia="en-GB"/>
        </w:rPr>
        <w:t>Closed Footbridge rear of The Orchards.</w:t>
      </w:r>
      <w:proofErr w:type="gramEnd"/>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FB3CDB">
        <w:rPr>
          <w:rFonts w:ascii="Arial" w:eastAsia="Times New Roman" w:hAnsi="Arial" w:cs="Arial"/>
          <w:lang w:eastAsia="en-GB"/>
        </w:rPr>
        <w:t xml:space="preserve">AGREED - That the Clerk </w:t>
      </w:r>
      <w:proofErr w:type="gramStart"/>
      <w:r w:rsidRPr="00FB3CDB">
        <w:rPr>
          <w:rFonts w:ascii="Arial" w:eastAsia="Times New Roman" w:hAnsi="Arial" w:cs="Arial"/>
          <w:lang w:eastAsia="en-GB"/>
        </w:rPr>
        <w:t>ask</w:t>
      </w:r>
      <w:proofErr w:type="gramEnd"/>
      <w:r w:rsidRPr="00FB3CDB">
        <w:rPr>
          <w:rFonts w:ascii="Arial" w:eastAsia="Times New Roman" w:hAnsi="Arial" w:cs="Arial"/>
          <w:lang w:eastAsia="en-GB"/>
        </w:rPr>
        <w:t xml:space="preserve"> NYC to raise an invoice so that BTC’s contribution of £2,500.00 towards the costs of the repairs to the bridge could be paid.</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u w:val="single"/>
          <w:lang w:eastAsia="en-GB"/>
        </w:rPr>
      </w:pPr>
      <w:r w:rsidRPr="00FB3CDB">
        <w:rPr>
          <w:rFonts w:ascii="Arial" w:eastAsia="Times New Roman" w:hAnsi="Arial" w:cs="Arial"/>
          <w:bCs/>
          <w:u w:val="single"/>
          <w:lang w:eastAsia="en-GB"/>
        </w:rPr>
        <w:t>Leaky Dams</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FB3CDB">
        <w:rPr>
          <w:rFonts w:ascii="Arial" w:eastAsia="Times New Roman" w:hAnsi="Arial" w:cs="Arial"/>
          <w:lang w:eastAsia="en-GB"/>
        </w:rPr>
        <w:t xml:space="preserve">AGREED - That the Clerk </w:t>
      </w:r>
      <w:proofErr w:type="gramStart"/>
      <w:r w:rsidRPr="00FB3CDB">
        <w:rPr>
          <w:rFonts w:ascii="Arial" w:eastAsia="Times New Roman" w:hAnsi="Arial" w:cs="Arial"/>
          <w:lang w:eastAsia="en-GB"/>
        </w:rPr>
        <w:t>try</w:t>
      </w:r>
      <w:proofErr w:type="gramEnd"/>
      <w:r w:rsidRPr="00FB3CDB">
        <w:rPr>
          <w:rFonts w:ascii="Arial" w:eastAsia="Times New Roman" w:hAnsi="Arial" w:cs="Arial"/>
          <w:lang w:eastAsia="en-GB"/>
        </w:rPr>
        <w:t xml:space="preserve"> to get an alternative company to inspect and maintain the leaky dams as communication with </w:t>
      </w:r>
      <w:proofErr w:type="spellStart"/>
      <w:r w:rsidRPr="00FB3CDB">
        <w:rPr>
          <w:rFonts w:ascii="Arial" w:eastAsia="Times New Roman" w:hAnsi="Arial" w:cs="Arial"/>
          <w:lang w:eastAsia="en-GB"/>
        </w:rPr>
        <w:t>Coxons</w:t>
      </w:r>
      <w:proofErr w:type="spellEnd"/>
      <w:r w:rsidRPr="00FB3CDB">
        <w:rPr>
          <w:rFonts w:ascii="Arial" w:eastAsia="Times New Roman" w:hAnsi="Arial" w:cs="Arial"/>
          <w:lang w:eastAsia="en-GB"/>
        </w:rPr>
        <w:t xml:space="preserve"> had not been responded to. </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u w:val="single"/>
          <w:lang w:eastAsia="en-GB"/>
        </w:rPr>
      </w:pPr>
      <w:r w:rsidRPr="00FB3CDB">
        <w:rPr>
          <w:rFonts w:ascii="Arial" w:eastAsia="Times New Roman" w:hAnsi="Arial" w:cs="Arial"/>
          <w:bCs/>
          <w:u w:val="single"/>
          <w:lang w:eastAsia="en-GB"/>
        </w:rPr>
        <w:t>Meeting with the BRG</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FB3CDB">
        <w:rPr>
          <w:rFonts w:ascii="Arial" w:eastAsia="Times New Roman" w:hAnsi="Arial" w:cs="Arial"/>
          <w:lang w:eastAsia="en-GB"/>
        </w:rPr>
        <w:t>AGREED - That the Clerk liaise with the BRG to arrange a catch up meeting between the respective representatives.</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u w:val="single"/>
          <w:lang w:eastAsia="en-GB"/>
        </w:rPr>
      </w:pPr>
      <w:r w:rsidRPr="00FB3CDB">
        <w:rPr>
          <w:rFonts w:ascii="Arial" w:eastAsia="Times New Roman" w:hAnsi="Arial" w:cs="Arial"/>
          <w:bCs/>
          <w:u w:val="single"/>
          <w:lang w:eastAsia="en-GB"/>
        </w:rPr>
        <w:t>Climbing Frame at Water End</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FB3CDB">
        <w:rPr>
          <w:rFonts w:ascii="Arial" w:eastAsia="Times New Roman" w:hAnsi="Arial" w:cs="Arial"/>
          <w:lang w:eastAsia="en-GB"/>
        </w:rPr>
        <w:lastRenderedPageBreak/>
        <w:t>That a sum of £15,000.00 be placed in the Budget for the replacement of the climbing frame at Water End.</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u w:val="single"/>
          <w:lang w:eastAsia="en-GB"/>
        </w:rPr>
      </w:pPr>
      <w:r w:rsidRPr="00FB3CDB">
        <w:rPr>
          <w:rFonts w:ascii="Arial" w:eastAsia="Times New Roman" w:hAnsi="Arial" w:cs="Arial"/>
          <w:bCs/>
          <w:u w:val="single"/>
          <w:lang w:eastAsia="en-GB"/>
        </w:rPr>
        <w:t>2025/26 Budget</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lang w:eastAsia="en-GB"/>
        </w:rPr>
      </w:pPr>
      <w:r w:rsidRPr="00FB3CDB">
        <w:rPr>
          <w:rFonts w:ascii="Arial" w:eastAsia="Times New Roman" w:hAnsi="Arial" w:cs="Arial"/>
          <w:lang w:eastAsia="en-GB"/>
        </w:rPr>
        <w:t>The Finance Group revised income and expenditure for the financial year to date and made adjustments as necessary.</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Pr="00FB3CDB" w:rsidRDefault="00D8742F" w:rsidP="00D8742F">
      <w:pPr>
        <w:shd w:val="clear" w:color="auto" w:fill="FFFFFF"/>
        <w:spacing w:after="0" w:line="240" w:lineRule="auto"/>
        <w:rPr>
          <w:rFonts w:ascii="Arial" w:eastAsia="Times New Roman" w:hAnsi="Arial" w:cs="Arial"/>
          <w:u w:val="single"/>
          <w:lang w:eastAsia="en-GB"/>
        </w:rPr>
      </w:pPr>
      <w:r w:rsidRPr="00FB3CDB">
        <w:rPr>
          <w:rFonts w:ascii="Arial" w:eastAsia="Times New Roman" w:hAnsi="Arial" w:cs="Arial"/>
          <w:bCs/>
          <w:u w:val="single"/>
          <w:lang w:eastAsia="en-GB"/>
        </w:rPr>
        <w:t>E Mail Addresses</w:t>
      </w:r>
    </w:p>
    <w:p w:rsidR="00D8742F" w:rsidRPr="00FB3CDB" w:rsidRDefault="00D8742F" w:rsidP="00D8742F">
      <w:pPr>
        <w:shd w:val="clear" w:color="auto" w:fill="FFFFFF"/>
        <w:spacing w:after="0" w:line="240" w:lineRule="auto"/>
        <w:rPr>
          <w:rFonts w:ascii="Arial" w:eastAsia="Times New Roman" w:hAnsi="Arial" w:cs="Arial"/>
          <w:lang w:eastAsia="en-GB"/>
        </w:rPr>
      </w:pPr>
    </w:p>
    <w:p w:rsidR="00D8742F" w:rsidRDefault="00D8742F" w:rsidP="00D8742F">
      <w:pPr>
        <w:shd w:val="clear" w:color="auto" w:fill="FFFFFF"/>
        <w:spacing w:after="0" w:line="240" w:lineRule="auto"/>
        <w:rPr>
          <w:rFonts w:ascii="Arial" w:eastAsia="Times New Roman" w:hAnsi="Arial" w:cs="Arial"/>
          <w:lang w:eastAsia="en-GB"/>
        </w:rPr>
      </w:pPr>
      <w:r w:rsidRPr="007E3A22">
        <w:rPr>
          <w:rFonts w:ascii="Arial" w:eastAsia="Times New Roman" w:hAnsi="Arial" w:cs="Arial"/>
          <w:lang w:eastAsia="en-GB"/>
        </w:rPr>
        <w:t>RECOMMENDED</w:t>
      </w:r>
      <w:r w:rsidRPr="00FB3CDB">
        <w:rPr>
          <w:rFonts w:ascii="Arial" w:eastAsia="Times New Roman" w:hAnsi="Arial" w:cs="Arial"/>
          <w:lang w:eastAsia="en-GB"/>
        </w:rPr>
        <w:t xml:space="preserve"> - That, subject to clarification on a couple of matters, the Council change from NYC and transfer its Web site and arrange the new email addresses though Parish </w:t>
      </w:r>
      <w:proofErr w:type="gramStart"/>
      <w:r w:rsidRPr="00FB3CDB">
        <w:rPr>
          <w:rFonts w:ascii="Arial" w:eastAsia="Times New Roman" w:hAnsi="Arial" w:cs="Arial"/>
          <w:lang w:eastAsia="en-GB"/>
        </w:rPr>
        <w:t>On</w:t>
      </w:r>
      <w:proofErr w:type="gramEnd"/>
      <w:r w:rsidRPr="00FB3CDB">
        <w:rPr>
          <w:rFonts w:ascii="Arial" w:eastAsia="Times New Roman" w:hAnsi="Arial" w:cs="Arial"/>
          <w:lang w:eastAsia="en-GB"/>
        </w:rPr>
        <w:t xml:space="preserve"> Line for an overall sum of £480.00 +VAT</w:t>
      </w:r>
    </w:p>
    <w:p w:rsidR="007A1AC3" w:rsidRDefault="007A1AC3" w:rsidP="00D8742F">
      <w:pPr>
        <w:shd w:val="clear" w:color="auto" w:fill="FFFFFF"/>
        <w:spacing w:after="0" w:line="240" w:lineRule="auto"/>
        <w:rPr>
          <w:rFonts w:ascii="Arial" w:eastAsia="Times New Roman" w:hAnsi="Arial" w:cs="Arial"/>
          <w:lang w:eastAsia="en-GB"/>
        </w:rPr>
      </w:pPr>
    </w:p>
    <w:p w:rsidR="007A1AC3" w:rsidRDefault="007A1AC3" w:rsidP="00D8742F">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The clerk reported that since the holding of the Finance Group meeting the allotment site landowner had put forward further reasons supporting his request for a rent increase and it was AGREED – That the Finance Group look at this matter again at its November meeting.</w:t>
      </w:r>
    </w:p>
    <w:p w:rsidR="007A1AC3" w:rsidRDefault="007A1AC3" w:rsidP="00D8742F">
      <w:pPr>
        <w:shd w:val="clear" w:color="auto" w:fill="FFFFFF"/>
        <w:spacing w:after="0" w:line="240" w:lineRule="auto"/>
        <w:rPr>
          <w:rFonts w:ascii="Arial" w:eastAsia="Times New Roman" w:hAnsi="Arial" w:cs="Arial"/>
          <w:lang w:eastAsia="en-GB"/>
        </w:rPr>
      </w:pPr>
    </w:p>
    <w:p w:rsidR="007A1AC3" w:rsidRDefault="007A1AC3" w:rsidP="00D8742F">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The Clerk reported that to date no letter had been received from </w:t>
      </w:r>
      <w:proofErr w:type="spellStart"/>
      <w:r>
        <w:rPr>
          <w:rFonts w:ascii="Arial" w:eastAsia="Times New Roman" w:hAnsi="Arial" w:cs="Arial"/>
          <w:lang w:eastAsia="en-GB"/>
        </w:rPr>
        <w:t>Northallerton</w:t>
      </w:r>
      <w:proofErr w:type="spellEnd"/>
      <w:r>
        <w:rPr>
          <w:rFonts w:ascii="Arial" w:eastAsia="Times New Roman" w:hAnsi="Arial" w:cs="Arial"/>
          <w:lang w:eastAsia="en-GB"/>
        </w:rPr>
        <w:t xml:space="preserve"> Town Council about the making of a contribution towards the Annual Bonfire and Fireworks Display.</w:t>
      </w:r>
    </w:p>
    <w:p w:rsidR="007A1AC3" w:rsidRDefault="007A1AC3" w:rsidP="00D8742F">
      <w:pPr>
        <w:shd w:val="clear" w:color="auto" w:fill="FFFFFF"/>
        <w:spacing w:after="0" w:line="240" w:lineRule="auto"/>
        <w:rPr>
          <w:rFonts w:ascii="Arial" w:eastAsia="Times New Roman" w:hAnsi="Arial" w:cs="Arial"/>
          <w:lang w:eastAsia="en-GB"/>
        </w:rPr>
      </w:pPr>
    </w:p>
    <w:p w:rsidR="007A1AC3" w:rsidRPr="00FB3CDB" w:rsidRDefault="007A1AC3" w:rsidP="007A1AC3">
      <w:pPr>
        <w:shd w:val="clear" w:color="auto" w:fill="FFFFFF"/>
        <w:spacing w:after="0" w:line="240" w:lineRule="auto"/>
        <w:rPr>
          <w:rFonts w:ascii="Arial" w:eastAsia="Times New Roman" w:hAnsi="Arial" w:cs="Arial"/>
          <w:lang w:eastAsia="en-GB"/>
        </w:rPr>
      </w:pPr>
      <w:r w:rsidRPr="00FB3CDB">
        <w:rPr>
          <w:rFonts w:ascii="Arial" w:eastAsia="Times New Roman" w:hAnsi="Arial" w:cs="Arial"/>
          <w:lang w:eastAsia="en-GB"/>
        </w:rPr>
        <w:t xml:space="preserve">NYC </w:t>
      </w:r>
      <w:r>
        <w:rPr>
          <w:rFonts w:ascii="Arial" w:eastAsia="Times New Roman" w:hAnsi="Arial" w:cs="Arial"/>
          <w:lang w:eastAsia="en-GB"/>
        </w:rPr>
        <w:t>had advised that it would</w:t>
      </w:r>
      <w:r w:rsidRPr="00FB3CDB">
        <w:rPr>
          <w:rFonts w:ascii="Arial" w:eastAsia="Times New Roman" w:hAnsi="Arial" w:cs="Arial"/>
          <w:lang w:eastAsia="en-GB"/>
        </w:rPr>
        <w:t xml:space="preserve"> raise an invoice so that BTC’s contribution of £2,500.00 towards the costs of the repairs to the bridge could be paid</w:t>
      </w:r>
      <w:r>
        <w:rPr>
          <w:rFonts w:ascii="Arial" w:eastAsia="Times New Roman" w:hAnsi="Arial" w:cs="Arial"/>
          <w:lang w:eastAsia="en-GB"/>
        </w:rPr>
        <w:t xml:space="preserve"> when the works had been completed</w:t>
      </w:r>
      <w:r w:rsidRPr="00FB3CDB">
        <w:rPr>
          <w:rFonts w:ascii="Arial" w:eastAsia="Times New Roman" w:hAnsi="Arial" w:cs="Arial"/>
          <w:lang w:eastAsia="en-GB"/>
        </w:rPr>
        <w:t>.</w:t>
      </w:r>
    </w:p>
    <w:p w:rsidR="007A1AC3" w:rsidRDefault="007A1AC3" w:rsidP="007A1AC3">
      <w:pPr>
        <w:shd w:val="clear" w:color="auto" w:fill="FFFFFF"/>
        <w:spacing w:after="0" w:line="240" w:lineRule="auto"/>
        <w:rPr>
          <w:rFonts w:ascii="Arial" w:eastAsia="Times New Roman" w:hAnsi="Arial" w:cs="Arial"/>
          <w:lang w:eastAsia="en-GB"/>
        </w:rPr>
      </w:pPr>
    </w:p>
    <w:p w:rsidR="007A1AC3" w:rsidRDefault="007A1AC3" w:rsidP="00D8742F">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As regards the leaky dams </w:t>
      </w:r>
      <w:proofErr w:type="spellStart"/>
      <w:r>
        <w:rPr>
          <w:rFonts w:ascii="Arial" w:eastAsia="Times New Roman" w:hAnsi="Arial" w:cs="Arial"/>
          <w:lang w:eastAsia="en-GB"/>
        </w:rPr>
        <w:t>Coxon</w:t>
      </w:r>
      <w:proofErr w:type="spellEnd"/>
      <w:r>
        <w:rPr>
          <w:rFonts w:ascii="Arial" w:eastAsia="Times New Roman" w:hAnsi="Arial" w:cs="Arial"/>
          <w:lang w:eastAsia="en-GB"/>
        </w:rPr>
        <w:t xml:space="preserve"> Bros had very recently carried out their annual inspection and removal of all debris.</w:t>
      </w:r>
    </w:p>
    <w:p w:rsidR="007E3A22" w:rsidRDefault="007E3A22" w:rsidP="00D8742F">
      <w:pPr>
        <w:shd w:val="clear" w:color="auto" w:fill="FFFFFF"/>
        <w:spacing w:after="0" w:line="240" w:lineRule="auto"/>
        <w:rPr>
          <w:rFonts w:ascii="Arial" w:eastAsia="Times New Roman" w:hAnsi="Arial" w:cs="Arial"/>
          <w:lang w:eastAsia="en-GB"/>
        </w:rPr>
      </w:pPr>
    </w:p>
    <w:p w:rsidR="007E3A22" w:rsidRPr="00912609" w:rsidRDefault="007E3A22" w:rsidP="00D8742F">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AG</w:t>
      </w:r>
      <w:r w:rsidR="00F06447">
        <w:rPr>
          <w:rFonts w:ascii="Arial" w:eastAsia="Times New Roman" w:hAnsi="Arial" w:cs="Arial"/>
          <w:lang w:eastAsia="en-GB"/>
        </w:rPr>
        <w:t>R</w:t>
      </w:r>
      <w:r>
        <w:rPr>
          <w:rFonts w:ascii="Arial" w:eastAsia="Times New Roman" w:hAnsi="Arial" w:cs="Arial"/>
          <w:lang w:eastAsia="en-GB"/>
        </w:rPr>
        <w:t>EED –That the Recommendations of the Finance Working Group as set out above be approved.</w:t>
      </w:r>
    </w:p>
    <w:p w:rsidR="00D8742F" w:rsidRPr="00912609" w:rsidRDefault="00D8742F" w:rsidP="00D8742F">
      <w:pPr>
        <w:shd w:val="clear" w:color="auto" w:fill="FFFFFF"/>
        <w:spacing w:after="0" w:line="240" w:lineRule="auto"/>
        <w:rPr>
          <w:rFonts w:ascii="Arial" w:eastAsia="Times New Roman" w:hAnsi="Arial" w:cs="Arial"/>
          <w:lang w:eastAsia="en-GB"/>
        </w:rPr>
      </w:pPr>
    </w:p>
    <w:p w:rsidR="00D8742F" w:rsidRPr="00912609" w:rsidRDefault="00D8742F" w:rsidP="00D8742F">
      <w:pPr>
        <w:pStyle w:val="ListParagraph"/>
        <w:numPr>
          <w:ilvl w:val="0"/>
          <w:numId w:val="2"/>
        </w:numPr>
        <w:rPr>
          <w:rFonts w:ascii="Arial" w:hAnsi="Arial" w:cs="Arial"/>
        </w:rPr>
      </w:pPr>
      <w:r w:rsidRPr="00912609">
        <w:rPr>
          <w:rFonts w:ascii="Arial" w:hAnsi="Arial" w:cs="Arial"/>
        </w:rPr>
        <w:t>Highways/ Road Safety Working Group.</w:t>
      </w:r>
    </w:p>
    <w:p w:rsidR="00D8742F" w:rsidRPr="00FB3CDB" w:rsidRDefault="00D8742F" w:rsidP="00D8742F">
      <w:pPr>
        <w:rPr>
          <w:rFonts w:ascii="Arial" w:hAnsi="Arial" w:cs="Arial"/>
        </w:rPr>
      </w:pPr>
      <w:r w:rsidRPr="00FB3CDB">
        <w:rPr>
          <w:rFonts w:ascii="Arial" w:hAnsi="Arial" w:cs="Arial"/>
        </w:rPr>
        <w:t>No meeting held.</w:t>
      </w:r>
    </w:p>
    <w:p w:rsidR="00D8742F" w:rsidRPr="00FB3CDB" w:rsidRDefault="00D8742F" w:rsidP="00D8742F">
      <w:pPr>
        <w:pStyle w:val="ListParagraph"/>
        <w:numPr>
          <w:ilvl w:val="0"/>
          <w:numId w:val="2"/>
        </w:numPr>
        <w:rPr>
          <w:rFonts w:ascii="Arial" w:hAnsi="Arial" w:cs="Arial"/>
        </w:rPr>
      </w:pPr>
      <w:r w:rsidRPr="00FB3CDB">
        <w:rPr>
          <w:rFonts w:ascii="Arial" w:hAnsi="Arial" w:cs="Arial"/>
        </w:rPr>
        <w:t>Wildlife Area Working Group.</w:t>
      </w:r>
    </w:p>
    <w:p w:rsidR="00D8742F" w:rsidRDefault="00D8742F" w:rsidP="00D8742F">
      <w:pPr>
        <w:rPr>
          <w:rFonts w:ascii="Arial" w:hAnsi="Arial" w:cs="Arial"/>
        </w:rPr>
      </w:pPr>
      <w:r>
        <w:rPr>
          <w:rFonts w:ascii="Arial" w:hAnsi="Arial" w:cs="Arial"/>
        </w:rPr>
        <w:t>Meeting held on the 2</w:t>
      </w:r>
      <w:r w:rsidRPr="000932A8">
        <w:rPr>
          <w:rFonts w:ascii="Arial" w:hAnsi="Arial" w:cs="Arial"/>
          <w:vertAlign w:val="superscript"/>
        </w:rPr>
        <w:t>nd</w:t>
      </w:r>
      <w:r>
        <w:rPr>
          <w:rFonts w:ascii="Arial" w:hAnsi="Arial" w:cs="Arial"/>
        </w:rPr>
        <w:t xml:space="preserve"> </w:t>
      </w:r>
      <w:proofErr w:type="gramStart"/>
      <w:r>
        <w:rPr>
          <w:rFonts w:ascii="Arial" w:hAnsi="Arial" w:cs="Arial"/>
        </w:rPr>
        <w:t>October  -</w:t>
      </w:r>
      <w:proofErr w:type="gramEnd"/>
      <w:r>
        <w:rPr>
          <w:rFonts w:ascii="Arial" w:hAnsi="Arial" w:cs="Arial"/>
        </w:rPr>
        <w:t xml:space="preserve"> </w:t>
      </w:r>
      <w:r w:rsidRPr="000C2E26">
        <w:rPr>
          <w:rFonts w:ascii="Arial" w:hAnsi="Arial" w:cs="Arial"/>
        </w:rPr>
        <w:t>See report of meeting under Wildlife Area item below</w:t>
      </w:r>
      <w:r>
        <w:rPr>
          <w:rFonts w:ascii="Arial" w:hAnsi="Arial" w:cs="Arial"/>
        </w:rPr>
        <w:t>.</w:t>
      </w:r>
    </w:p>
    <w:p w:rsidR="00D8742F" w:rsidRPr="000C2E26" w:rsidRDefault="00D8742F" w:rsidP="00D8742F">
      <w:pPr>
        <w:rPr>
          <w:rFonts w:ascii="Arial" w:hAnsi="Arial" w:cs="Arial"/>
        </w:rPr>
      </w:pPr>
      <w:r>
        <w:rPr>
          <w:rFonts w:ascii="Arial" w:hAnsi="Arial" w:cs="Arial"/>
        </w:rPr>
        <w:t xml:space="preserve">A local resident </w:t>
      </w:r>
      <w:proofErr w:type="spellStart"/>
      <w:r>
        <w:rPr>
          <w:rFonts w:ascii="Arial" w:hAnsi="Arial" w:cs="Arial"/>
        </w:rPr>
        <w:t>Keeley</w:t>
      </w:r>
      <w:proofErr w:type="spellEnd"/>
      <w:r>
        <w:rPr>
          <w:rFonts w:ascii="Arial" w:hAnsi="Arial" w:cs="Arial"/>
        </w:rPr>
        <w:t xml:space="preserve"> Metcalfe has been appointed to serve on the Working Group.</w:t>
      </w:r>
      <w:r w:rsidR="007E3A22">
        <w:rPr>
          <w:rFonts w:ascii="Arial" w:hAnsi="Arial" w:cs="Arial"/>
        </w:rPr>
        <w:t xml:space="preserve"> AGREED – That this action be endorsed.</w:t>
      </w:r>
    </w:p>
    <w:p w:rsidR="00D8742F" w:rsidRPr="000C2E26" w:rsidRDefault="00D8742F" w:rsidP="00D8742F">
      <w:pPr>
        <w:pStyle w:val="ListParagraph"/>
        <w:numPr>
          <w:ilvl w:val="0"/>
          <w:numId w:val="2"/>
        </w:numPr>
        <w:rPr>
          <w:rFonts w:ascii="Arial" w:hAnsi="Arial" w:cs="Arial"/>
        </w:rPr>
      </w:pPr>
      <w:r w:rsidRPr="000C2E26">
        <w:rPr>
          <w:rFonts w:ascii="Arial" w:hAnsi="Arial" w:cs="Arial"/>
        </w:rPr>
        <w:t>Joint Pedestrian/Cycling Working Group.</w:t>
      </w:r>
    </w:p>
    <w:p w:rsidR="00D8742F" w:rsidRPr="000C2E26" w:rsidRDefault="00D8742F" w:rsidP="00D8742F">
      <w:pPr>
        <w:rPr>
          <w:rFonts w:ascii="Arial" w:hAnsi="Arial" w:cs="Arial"/>
        </w:rPr>
      </w:pPr>
      <w:r w:rsidRPr="000C2E26">
        <w:rPr>
          <w:rFonts w:ascii="Arial" w:hAnsi="Arial" w:cs="Arial"/>
        </w:rPr>
        <w:t>No meeting held.</w:t>
      </w:r>
    </w:p>
    <w:p w:rsidR="00D8742F" w:rsidRPr="000C2E26" w:rsidRDefault="00D8742F" w:rsidP="00D8742F">
      <w:pPr>
        <w:rPr>
          <w:rFonts w:ascii="Arial" w:hAnsi="Arial" w:cs="Arial"/>
        </w:rPr>
      </w:pPr>
      <w:r w:rsidRPr="000C2E26">
        <w:rPr>
          <w:rFonts w:ascii="Arial" w:hAnsi="Arial" w:cs="Arial"/>
        </w:rPr>
        <w:t>See NYC Update under Correspondence.</w:t>
      </w:r>
    </w:p>
    <w:p w:rsidR="00D8742F" w:rsidRPr="000C2E26" w:rsidRDefault="00D8742F" w:rsidP="00D8742F">
      <w:pPr>
        <w:pStyle w:val="ListParagraph"/>
        <w:numPr>
          <w:ilvl w:val="0"/>
          <w:numId w:val="2"/>
        </w:numPr>
        <w:rPr>
          <w:rFonts w:ascii="Arial" w:hAnsi="Arial" w:cs="Arial"/>
        </w:rPr>
      </w:pPr>
      <w:r w:rsidRPr="000C2E26">
        <w:rPr>
          <w:rFonts w:ascii="Arial" w:hAnsi="Arial" w:cs="Arial"/>
        </w:rPr>
        <w:t>New Estates Working Group.</w:t>
      </w:r>
    </w:p>
    <w:p w:rsidR="00D8742F" w:rsidRPr="000C2E26" w:rsidRDefault="00D8742F" w:rsidP="00D8742F">
      <w:pPr>
        <w:rPr>
          <w:rFonts w:ascii="Arial" w:hAnsi="Arial" w:cs="Arial"/>
        </w:rPr>
      </w:pPr>
      <w:r w:rsidRPr="000C2E26">
        <w:rPr>
          <w:rFonts w:ascii="Arial" w:hAnsi="Arial" w:cs="Arial"/>
        </w:rPr>
        <w:t>No meeting held</w:t>
      </w:r>
    </w:p>
    <w:p w:rsidR="00D8742F" w:rsidRPr="000C2E26" w:rsidRDefault="00D8742F" w:rsidP="00D8742F">
      <w:pPr>
        <w:rPr>
          <w:rFonts w:ascii="Arial" w:hAnsi="Arial" w:cs="Arial"/>
        </w:rPr>
      </w:pPr>
      <w:r w:rsidRPr="000C2E26">
        <w:rPr>
          <w:rFonts w:ascii="Arial" w:hAnsi="Arial" w:cs="Arial"/>
        </w:rPr>
        <w:t xml:space="preserve">      10.</w:t>
      </w:r>
      <w:r w:rsidRPr="000C2E26">
        <w:rPr>
          <w:rFonts w:ascii="Arial" w:hAnsi="Arial" w:cs="Arial"/>
        </w:rPr>
        <w:tab/>
        <w:t xml:space="preserve"> PLANNING MATTERS.</w:t>
      </w:r>
    </w:p>
    <w:p w:rsidR="00D8742F" w:rsidRPr="000C2E26" w:rsidRDefault="00D8742F" w:rsidP="00D8742F">
      <w:pPr>
        <w:pStyle w:val="ListParagraph"/>
        <w:numPr>
          <w:ilvl w:val="0"/>
          <w:numId w:val="3"/>
        </w:numPr>
        <w:rPr>
          <w:rFonts w:ascii="Arial" w:hAnsi="Arial" w:cs="Arial"/>
        </w:rPr>
      </w:pPr>
      <w:r w:rsidRPr="000C2E26">
        <w:rPr>
          <w:rFonts w:ascii="Arial" w:hAnsi="Arial" w:cs="Arial"/>
        </w:rPr>
        <w:t>Decisions.</w:t>
      </w:r>
    </w:p>
    <w:p w:rsidR="00D8742F" w:rsidRPr="000C2E26" w:rsidRDefault="00D8742F" w:rsidP="00D8742F">
      <w:pPr>
        <w:rPr>
          <w:rFonts w:ascii="Arial" w:hAnsi="Arial" w:cs="Arial"/>
        </w:rPr>
      </w:pPr>
      <w:r w:rsidRPr="000C2E26">
        <w:rPr>
          <w:rFonts w:ascii="Arial" w:hAnsi="Arial" w:cs="Arial"/>
        </w:rPr>
        <w:lastRenderedPageBreak/>
        <w:t xml:space="preserve">ZB25/01425/FUL – Development at 17 </w:t>
      </w:r>
      <w:proofErr w:type="gramStart"/>
      <w:r w:rsidRPr="000C2E26">
        <w:rPr>
          <w:rFonts w:ascii="Arial" w:hAnsi="Arial" w:cs="Arial"/>
        </w:rPr>
        <w:t>The</w:t>
      </w:r>
      <w:proofErr w:type="gramEnd"/>
      <w:r w:rsidRPr="000C2E26">
        <w:rPr>
          <w:rFonts w:ascii="Arial" w:hAnsi="Arial" w:cs="Arial"/>
        </w:rPr>
        <w:t xml:space="preserve"> Green – Granted</w:t>
      </w:r>
    </w:p>
    <w:p w:rsidR="00D8742F" w:rsidRPr="000C2E26" w:rsidRDefault="00D8742F" w:rsidP="00D8742F">
      <w:pPr>
        <w:rPr>
          <w:rFonts w:ascii="Arial" w:hAnsi="Arial" w:cs="Arial"/>
        </w:rPr>
      </w:pPr>
      <w:r w:rsidRPr="000C2E26">
        <w:rPr>
          <w:rFonts w:ascii="Arial" w:hAnsi="Arial" w:cs="Arial"/>
        </w:rPr>
        <w:t xml:space="preserve">ZB25/01427/FUL – Demolition of existing bungalow and replace with a new dwelling with larger footprint at </w:t>
      </w:r>
      <w:proofErr w:type="spellStart"/>
      <w:r w:rsidRPr="000C2E26">
        <w:rPr>
          <w:rFonts w:ascii="Arial" w:hAnsi="Arial" w:cs="Arial"/>
        </w:rPr>
        <w:t>Juarna</w:t>
      </w:r>
      <w:proofErr w:type="spellEnd"/>
      <w:r w:rsidRPr="000C2E26">
        <w:rPr>
          <w:rFonts w:ascii="Arial" w:hAnsi="Arial" w:cs="Arial"/>
        </w:rPr>
        <w:t xml:space="preserve">, </w:t>
      </w:r>
      <w:proofErr w:type="spellStart"/>
      <w:r w:rsidRPr="000C2E26">
        <w:rPr>
          <w:rFonts w:ascii="Arial" w:hAnsi="Arial" w:cs="Arial"/>
        </w:rPr>
        <w:t>Stokesley</w:t>
      </w:r>
      <w:proofErr w:type="spellEnd"/>
      <w:r w:rsidRPr="000C2E26">
        <w:rPr>
          <w:rFonts w:ascii="Arial" w:hAnsi="Arial" w:cs="Arial"/>
        </w:rPr>
        <w:t xml:space="preserve"> Road – Refused</w:t>
      </w:r>
    </w:p>
    <w:p w:rsidR="00D8742F" w:rsidRPr="000C2E26" w:rsidRDefault="00D8742F" w:rsidP="00D8742F">
      <w:pPr>
        <w:rPr>
          <w:rFonts w:ascii="Arial" w:hAnsi="Arial" w:cs="Arial"/>
        </w:rPr>
      </w:pPr>
      <w:r w:rsidRPr="000C2E26">
        <w:rPr>
          <w:rFonts w:ascii="Arial" w:hAnsi="Arial" w:cs="Arial"/>
        </w:rPr>
        <w:t>ZB25/0512/FUL – Extension and development at 24 Water End – Granted</w:t>
      </w:r>
    </w:p>
    <w:p w:rsidR="00D8742F" w:rsidRPr="00E42897" w:rsidRDefault="00D8742F" w:rsidP="00D8742F">
      <w:pPr>
        <w:rPr>
          <w:rFonts w:ascii="Arial" w:hAnsi="Arial" w:cs="Arial"/>
        </w:rPr>
      </w:pPr>
      <w:r w:rsidRPr="000C2E26">
        <w:rPr>
          <w:rFonts w:ascii="Arial" w:hAnsi="Arial" w:cs="Arial"/>
        </w:rPr>
        <w:t xml:space="preserve">ZB25/01480/FUL – Demolition of outbuildings and garage and </w:t>
      </w:r>
      <w:proofErr w:type="spellStart"/>
      <w:r w:rsidRPr="000C2E26">
        <w:rPr>
          <w:rFonts w:ascii="Arial" w:hAnsi="Arial" w:cs="Arial"/>
        </w:rPr>
        <w:t>construciton</w:t>
      </w:r>
      <w:proofErr w:type="spellEnd"/>
      <w:r w:rsidRPr="000C2E26">
        <w:rPr>
          <w:rFonts w:ascii="Arial" w:hAnsi="Arial" w:cs="Arial"/>
        </w:rPr>
        <w:t xml:space="preserve"> of </w:t>
      </w:r>
      <w:proofErr w:type="spellStart"/>
      <w:r w:rsidRPr="000C2E26">
        <w:rPr>
          <w:rFonts w:ascii="Arial" w:hAnsi="Arial" w:cs="Arial"/>
        </w:rPr>
        <w:t>ancilliary</w:t>
      </w:r>
      <w:proofErr w:type="spellEnd"/>
      <w:r w:rsidRPr="000C2E26">
        <w:rPr>
          <w:rFonts w:ascii="Arial" w:hAnsi="Arial" w:cs="Arial"/>
        </w:rPr>
        <w:t xml:space="preserve"> accommodation at 77 </w:t>
      </w:r>
      <w:proofErr w:type="spellStart"/>
      <w:r w:rsidRPr="000C2E26">
        <w:rPr>
          <w:rFonts w:ascii="Arial" w:hAnsi="Arial" w:cs="Arial"/>
        </w:rPr>
        <w:t>Northallerton</w:t>
      </w:r>
      <w:proofErr w:type="spellEnd"/>
      <w:r w:rsidRPr="000C2E26">
        <w:rPr>
          <w:rFonts w:ascii="Arial" w:hAnsi="Arial" w:cs="Arial"/>
        </w:rPr>
        <w:t xml:space="preserve"> Road - Granted</w:t>
      </w:r>
    </w:p>
    <w:p w:rsidR="00D8742F" w:rsidRPr="00FB3CDB" w:rsidRDefault="00D8742F" w:rsidP="00D8742F">
      <w:pPr>
        <w:pStyle w:val="ListParagraph"/>
        <w:numPr>
          <w:ilvl w:val="0"/>
          <w:numId w:val="3"/>
        </w:numPr>
        <w:rPr>
          <w:rFonts w:ascii="Arial" w:hAnsi="Arial" w:cs="Arial"/>
        </w:rPr>
      </w:pPr>
      <w:r w:rsidRPr="00FB3CDB">
        <w:rPr>
          <w:rFonts w:ascii="Arial" w:hAnsi="Arial" w:cs="Arial"/>
        </w:rPr>
        <w:t>Applications.</w:t>
      </w:r>
    </w:p>
    <w:p w:rsidR="00D8742F" w:rsidRPr="00FB3CDB" w:rsidRDefault="00D8742F" w:rsidP="00D8742F">
      <w:pPr>
        <w:shd w:val="clear" w:color="auto" w:fill="FFFFFF"/>
        <w:spacing w:after="0" w:line="240" w:lineRule="auto"/>
        <w:rPr>
          <w:rFonts w:ascii="Arial" w:eastAsia="Times New Roman" w:hAnsi="Arial" w:cs="Arial"/>
          <w:color w:val="1D2228"/>
          <w:spacing w:val="-5"/>
          <w:lang w:eastAsia="en-GB"/>
        </w:rPr>
      </w:pPr>
      <w:r w:rsidRPr="00FB3CDB">
        <w:rPr>
          <w:rFonts w:ascii="Arial" w:eastAsia="Times New Roman" w:hAnsi="Arial" w:cs="Arial"/>
          <w:color w:val="1D2228"/>
          <w:spacing w:val="-5"/>
          <w:lang w:eastAsia="en-GB"/>
        </w:rPr>
        <w:t>ZB25/01656/FUL - Retrospective application for the retention of a rear wooden lean-to extension and construction of a wooden shed on a raised platform/g</w:t>
      </w:r>
      <w:r w:rsidR="007E3A22">
        <w:rPr>
          <w:rFonts w:ascii="Arial" w:eastAsia="Times New Roman" w:hAnsi="Arial" w:cs="Arial"/>
          <w:color w:val="1D2228"/>
          <w:spacing w:val="-5"/>
          <w:lang w:eastAsia="en-GB"/>
        </w:rPr>
        <w:t xml:space="preserve">arden area at 2 </w:t>
      </w:r>
      <w:proofErr w:type="spellStart"/>
      <w:r w:rsidR="007E3A22">
        <w:rPr>
          <w:rFonts w:ascii="Arial" w:eastAsia="Times New Roman" w:hAnsi="Arial" w:cs="Arial"/>
          <w:color w:val="1D2228"/>
          <w:spacing w:val="-5"/>
          <w:lang w:eastAsia="en-GB"/>
        </w:rPr>
        <w:t>Fernwood</w:t>
      </w:r>
      <w:proofErr w:type="spellEnd"/>
      <w:r w:rsidR="007E3A22">
        <w:rPr>
          <w:rFonts w:ascii="Arial" w:eastAsia="Times New Roman" w:hAnsi="Arial" w:cs="Arial"/>
          <w:color w:val="1D2228"/>
          <w:spacing w:val="-5"/>
          <w:lang w:eastAsia="en-GB"/>
        </w:rPr>
        <w:t xml:space="preserve"> Close – No objections.</w:t>
      </w:r>
    </w:p>
    <w:p w:rsidR="00D8742F" w:rsidRPr="00FB3CDB" w:rsidRDefault="00D8742F" w:rsidP="00D8742F">
      <w:pPr>
        <w:pStyle w:val="ListParagraph"/>
        <w:shd w:val="clear" w:color="auto" w:fill="FFFFFF"/>
        <w:spacing w:after="0" w:line="240" w:lineRule="auto"/>
        <w:ind w:left="1080"/>
        <w:rPr>
          <w:rFonts w:ascii="Arial" w:eastAsia="Times New Roman" w:hAnsi="Arial" w:cs="Arial"/>
          <w:color w:val="1D2228"/>
          <w:spacing w:val="-5"/>
          <w:lang w:eastAsia="en-GB"/>
        </w:rPr>
      </w:pPr>
    </w:p>
    <w:p w:rsidR="00D8742F" w:rsidRDefault="00D8742F" w:rsidP="00D8742F">
      <w:pPr>
        <w:shd w:val="clear" w:color="auto" w:fill="FFFFFF"/>
        <w:spacing w:after="0" w:line="240" w:lineRule="auto"/>
        <w:rPr>
          <w:rFonts w:ascii="Arial" w:eastAsia="Times New Roman" w:hAnsi="Arial" w:cs="Arial"/>
          <w:color w:val="1D2228"/>
          <w:spacing w:val="-5"/>
          <w:lang w:eastAsia="en-GB"/>
        </w:rPr>
      </w:pPr>
      <w:r w:rsidRPr="00FB3CDB">
        <w:rPr>
          <w:rFonts w:ascii="Arial" w:eastAsia="Times New Roman" w:hAnsi="Arial" w:cs="Arial"/>
          <w:color w:val="1D2228"/>
          <w:spacing w:val="-5"/>
          <w:lang w:eastAsia="en-GB"/>
        </w:rPr>
        <w:t xml:space="preserve">ZB25/01709/FUL - Covering of 4 existing silage clamps and the replacement and extension of an existing cattle building at </w:t>
      </w:r>
      <w:proofErr w:type="spellStart"/>
      <w:r w:rsidRPr="00FB3CDB">
        <w:rPr>
          <w:rFonts w:ascii="Arial" w:eastAsia="Times New Roman" w:hAnsi="Arial" w:cs="Arial"/>
          <w:color w:val="1D2228"/>
          <w:spacing w:val="-5"/>
          <w:lang w:eastAsia="en-GB"/>
        </w:rPr>
        <w:t>Lowfields</w:t>
      </w:r>
      <w:proofErr w:type="spellEnd"/>
      <w:r w:rsidRPr="00FB3CDB">
        <w:rPr>
          <w:rFonts w:ascii="Arial" w:eastAsia="Times New Roman" w:hAnsi="Arial" w:cs="Arial"/>
          <w:color w:val="1D2228"/>
          <w:spacing w:val="-5"/>
          <w:lang w:eastAsia="en-GB"/>
        </w:rPr>
        <w:t xml:space="preserve"> Farm, </w:t>
      </w:r>
      <w:proofErr w:type="spellStart"/>
      <w:r w:rsidRPr="00FB3CDB">
        <w:rPr>
          <w:rFonts w:ascii="Arial" w:eastAsia="Times New Roman" w:hAnsi="Arial" w:cs="Arial"/>
          <w:color w:val="1D2228"/>
          <w:spacing w:val="-5"/>
          <w:lang w:eastAsia="en-GB"/>
        </w:rPr>
        <w:t>Fullicar</w:t>
      </w:r>
      <w:proofErr w:type="spellEnd"/>
      <w:r w:rsidRPr="00FB3CDB">
        <w:rPr>
          <w:rFonts w:ascii="Arial" w:eastAsia="Times New Roman" w:hAnsi="Arial" w:cs="Arial"/>
          <w:color w:val="1D2228"/>
          <w:spacing w:val="-5"/>
          <w:lang w:eastAsia="en-GB"/>
        </w:rPr>
        <w:t xml:space="preserve"> Lane</w:t>
      </w:r>
      <w:r w:rsidR="007E3A22">
        <w:rPr>
          <w:rFonts w:ascii="Arial" w:eastAsia="Times New Roman" w:hAnsi="Arial" w:cs="Arial"/>
          <w:color w:val="1D2228"/>
          <w:spacing w:val="-5"/>
          <w:lang w:eastAsia="en-GB"/>
        </w:rPr>
        <w:t xml:space="preserve"> – No objections</w:t>
      </w:r>
      <w:r w:rsidRPr="00FB3CDB">
        <w:rPr>
          <w:rFonts w:ascii="Arial" w:eastAsia="Times New Roman" w:hAnsi="Arial" w:cs="Arial"/>
          <w:color w:val="1D2228"/>
          <w:spacing w:val="-5"/>
          <w:lang w:eastAsia="en-GB"/>
        </w:rPr>
        <w:t>.</w:t>
      </w:r>
    </w:p>
    <w:p w:rsidR="00D8742F" w:rsidRPr="00FB3CDB" w:rsidRDefault="00D8742F" w:rsidP="00D8742F">
      <w:pPr>
        <w:shd w:val="clear" w:color="auto" w:fill="FFFFFF"/>
        <w:spacing w:after="0" w:line="240" w:lineRule="auto"/>
        <w:rPr>
          <w:rFonts w:ascii="Arial" w:eastAsia="Times New Roman" w:hAnsi="Arial" w:cs="Arial"/>
          <w:color w:val="1D2228"/>
          <w:spacing w:val="-5"/>
          <w:lang w:eastAsia="en-GB"/>
        </w:rPr>
      </w:pPr>
    </w:p>
    <w:p w:rsidR="00D8742F" w:rsidRPr="000C2E26" w:rsidRDefault="00D8742F" w:rsidP="00D8742F">
      <w:pPr>
        <w:rPr>
          <w:rFonts w:ascii="Arial" w:hAnsi="Arial" w:cs="Arial"/>
        </w:rPr>
      </w:pPr>
      <w:r w:rsidRPr="000C2E26">
        <w:rPr>
          <w:rFonts w:ascii="Arial" w:hAnsi="Arial" w:cs="Arial"/>
        </w:rPr>
        <w:t xml:space="preserve">      11.   ACCOUNTS FOR PAYMENT.</w:t>
      </w:r>
    </w:p>
    <w:p w:rsidR="00D8742F" w:rsidRPr="000C2E26" w:rsidRDefault="00D8742F" w:rsidP="00D8742F">
      <w:pPr>
        <w:rPr>
          <w:rFonts w:ascii="Arial" w:hAnsi="Arial" w:cs="Arial"/>
          <w:u w:val="single"/>
        </w:rPr>
      </w:pPr>
      <w:r w:rsidRPr="000C2E26">
        <w:rPr>
          <w:rFonts w:ascii="Arial" w:hAnsi="Arial" w:cs="Arial"/>
          <w:u w:val="single"/>
        </w:rPr>
        <w:t>Income</w:t>
      </w:r>
    </w:p>
    <w:p w:rsidR="00D8742F" w:rsidRPr="000C2E26" w:rsidRDefault="00D8742F" w:rsidP="00D8742F">
      <w:pPr>
        <w:rPr>
          <w:rFonts w:ascii="Arial" w:hAnsi="Arial" w:cs="Arial"/>
        </w:rPr>
      </w:pPr>
      <w:r w:rsidRPr="000C2E26">
        <w:rPr>
          <w:rFonts w:ascii="Arial" w:hAnsi="Arial" w:cs="Arial"/>
        </w:rPr>
        <w:t>Mrs K Atkinson (Burial plot)                                                          £420.00</w:t>
      </w:r>
    </w:p>
    <w:p w:rsidR="00D8742F" w:rsidRDefault="00D8742F" w:rsidP="00D8742F">
      <w:pPr>
        <w:rPr>
          <w:rFonts w:ascii="Arial" w:hAnsi="Arial" w:cs="Arial"/>
        </w:rPr>
      </w:pPr>
      <w:r w:rsidRPr="000C2E26">
        <w:rPr>
          <w:rFonts w:ascii="Arial" w:hAnsi="Arial" w:cs="Arial"/>
        </w:rPr>
        <w:t>North Yorkshire Council (Half-yearly Precept)                         £39,000.00</w:t>
      </w:r>
    </w:p>
    <w:p w:rsidR="00D8742F" w:rsidRDefault="00D8742F" w:rsidP="00D8742F">
      <w:pPr>
        <w:rPr>
          <w:rFonts w:ascii="Arial" w:hAnsi="Arial" w:cs="Arial"/>
        </w:rPr>
      </w:pPr>
      <w:proofErr w:type="spellStart"/>
      <w:r>
        <w:rPr>
          <w:rFonts w:ascii="Arial" w:hAnsi="Arial" w:cs="Arial"/>
        </w:rPr>
        <w:t>Barthrams</w:t>
      </w:r>
      <w:proofErr w:type="spellEnd"/>
      <w:r>
        <w:rPr>
          <w:rFonts w:ascii="Arial" w:hAnsi="Arial" w:cs="Arial"/>
        </w:rPr>
        <w:t xml:space="preserve"> Funeral Directors (Burial fee)                                      £620.00</w:t>
      </w:r>
    </w:p>
    <w:p w:rsidR="00D8742F" w:rsidRDefault="00D8742F" w:rsidP="00D8742F">
      <w:pPr>
        <w:rPr>
          <w:rFonts w:ascii="Arial" w:hAnsi="Arial" w:cs="Arial"/>
        </w:rPr>
      </w:pPr>
      <w:r>
        <w:rPr>
          <w:rFonts w:ascii="Arial" w:hAnsi="Arial" w:cs="Arial"/>
        </w:rPr>
        <w:t>HMRC (VAT reimbursement)                                                     £5,899.48</w:t>
      </w:r>
    </w:p>
    <w:p w:rsidR="00D8742F" w:rsidRPr="000C2E26" w:rsidRDefault="00D8742F" w:rsidP="00D8742F">
      <w:pPr>
        <w:rPr>
          <w:rFonts w:ascii="Arial" w:hAnsi="Arial" w:cs="Arial"/>
        </w:rPr>
      </w:pPr>
      <w:r>
        <w:rPr>
          <w:rFonts w:ascii="Arial" w:hAnsi="Arial" w:cs="Arial"/>
        </w:rPr>
        <w:t>Brompton Allotments Group (Annual allotments rent)                £1,200.00</w:t>
      </w:r>
    </w:p>
    <w:p w:rsidR="00D8742F" w:rsidRPr="000C2E26" w:rsidRDefault="00D8742F"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0C2E26">
        <w:rPr>
          <w:rFonts w:ascii="Arial" w:eastAsia="Times New Roman" w:hAnsi="Arial" w:cs="Arial"/>
          <w:color w:val="1D2228"/>
          <w:spacing w:val="-5"/>
          <w:u w:val="single"/>
          <w:lang w:eastAsia="en-GB"/>
        </w:rPr>
        <w:t>Payments</w:t>
      </w:r>
      <w:r w:rsidRPr="000C2E26">
        <w:rPr>
          <w:rFonts w:ascii="Arial" w:eastAsia="Times New Roman" w:hAnsi="Arial" w:cs="Arial"/>
          <w:color w:val="1D2228"/>
          <w:spacing w:val="-5"/>
          <w:lang w:eastAsia="en-GB"/>
        </w:rPr>
        <w:t xml:space="preserve">                           </w:t>
      </w:r>
    </w:p>
    <w:p w:rsidR="00D8742F" w:rsidRPr="000C2E26" w:rsidRDefault="00D8742F"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0C2E26">
        <w:rPr>
          <w:rFonts w:ascii="Arial" w:eastAsia="Times New Roman" w:hAnsi="Arial" w:cs="Arial"/>
          <w:color w:val="1D2228"/>
          <w:spacing w:val="-5"/>
          <w:lang w:eastAsia="en-GB"/>
        </w:rPr>
        <w:t>T P Jones (Quarterly Payroll)                                                                 £59.40  </w:t>
      </w:r>
    </w:p>
    <w:p w:rsidR="00D8742F" w:rsidRPr="000C2E26" w:rsidRDefault="00D8742F"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0C2E26">
        <w:rPr>
          <w:rFonts w:ascii="Arial" w:eastAsia="Times New Roman" w:hAnsi="Arial" w:cs="Arial"/>
          <w:color w:val="1D2228"/>
          <w:spacing w:val="-5"/>
          <w:lang w:eastAsia="en-GB"/>
        </w:rPr>
        <w:t xml:space="preserve">Sam Turner &amp; Sons (Fence posts and post fix </w:t>
      </w:r>
      <w:proofErr w:type="spellStart"/>
      <w:proofErr w:type="gramStart"/>
      <w:r w:rsidRPr="000C2E26">
        <w:rPr>
          <w:rFonts w:ascii="Arial" w:eastAsia="Times New Roman" w:hAnsi="Arial" w:cs="Arial"/>
          <w:color w:val="1D2228"/>
          <w:spacing w:val="-5"/>
          <w:lang w:eastAsia="en-GB"/>
        </w:rPr>
        <w:t>etc</w:t>
      </w:r>
      <w:proofErr w:type="spellEnd"/>
      <w:r w:rsidRPr="000C2E26">
        <w:rPr>
          <w:rFonts w:ascii="Arial" w:eastAsia="Times New Roman" w:hAnsi="Arial" w:cs="Arial"/>
          <w:color w:val="1D2228"/>
          <w:spacing w:val="-5"/>
          <w:lang w:eastAsia="en-GB"/>
        </w:rPr>
        <w:t xml:space="preserve"> )</w:t>
      </w:r>
      <w:proofErr w:type="gramEnd"/>
      <w:r w:rsidRPr="000C2E26">
        <w:rPr>
          <w:rFonts w:ascii="Arial" w:eastAsia="Times New Roman" w:hAnsi="Arial" w:cs="Arial"/>
          <w:color w:val="1D2228"/>
          <w:spacing w:val="-5"/>
          <w:lang w:eastAsia="en-GB"/>
        </w:rPr>
        <w:t xml:space="preserve">                          </w:t>
      </w:r>
      <w:r w:rsidR="007E3A22">
        <w:rPr>
          <w:rFonts w:ascii="Arial" w:eastAsia="Times New Roman" w:hAnsi="Arial" w:cs="Arial"/>
          <w:color w:val="1D2228"/>
          <w:spacing w:val="-5"/>
          <w:lang w:eastAsia="en-GB"/>
        </w:rPr>
        <w:t>£1,086</w:t>
      </w:r>
      <w:r w:rsidRPr="000C2E26">
        <w:rPr>
          <w:rFonts w:ascii="Arial" w:eastAsia="Times New Roman" w:hAnsi="Arial" w:cs="Arial"/>
          <w:color w:val="1D2228"/>
          <w:spacing w:val="-5"/>
          <w:lang w:eastAsia="en-GB"/>
        </w:rPr>
        <w:t>.51</w:t>
      </w:r>
    </w:p>
    <w:p w:rsidR="00D8742F" w:rsidRPr="000C2E26" w:rsidRDefault="00D8742F"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0C2E26">
        <w:rPr>
          <w:rFonts w:ascii="Arial" w:eastAsia="Times New Roman" w:hAnsi="Arial" w:cs="Arial"/>
          <w:color w:val="1D2228"/>
          <w:spacing w:val="-5"/>
          <w:lang w:eastAsia="en-GB"/>
        </w:rPr>
        <w:t>Mr J Robinson (Financial Services advice)                                          £741.75</w:t>
      </w:r>
    </w:p>
    <w:p w:rsidR="00D8742F" w:rsidRPr="000C2E26" w:rsidRDefault="00D8742F"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0C2E26">
        <w:rPr>
          <w:rFonts w:ascii="Arial" w:eastAsia="Times New Roman" w:hAnsi="Arial" w:cs="Arial"/>
          <w:color w:val="1D2228"/>
          <w:spacing w:val="-5"/>
          <w:lang w:eastAsia="en-GB"/>
        </w:rPr>
        <w:t xml:space="preserve">North Yorkshire Council (Domain Renewal)                                      </w:t>
      </w:r>
      <w:r>
        <w:rPr>
          <w:rFonts w:ascii="Arial" w:eastAsia="Times New Roman" w:hAnsi="Arial" w:cs="Arial"/>
          <w:color w:val="1D2228"/>
          <w:spacing w:val="-5"/>
          <w:lang w:eastAsia="en-GB"/>
        </w:rPr>
        <w:t xml:space="preserve">  </w:t>
      </w:r>
      <w:r w:rsidRPr="000C2E26">
        <w:rPr>
          <w:rFonts w:ascii="Arial" w:eastAsia="Times New Roman" w:hAnsi="Arial" w:cs="Arial"/>
          <w:color w:val="1D2228"/>
          <w:spacing w:val="-5"/>
          <w:lang w:eastAsia="en-GB"/>
        </w:rPr>
        <w:t xml:space="preserve">  £33.60</w:t>
      </w:r>
    </w:p>
    <w:p w:rsidR="00D8742F" w:rsidRPr="000C2E26" w:rsidRDefault="00D8742F"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0C2E26">
        <w:rPr>
          <w:rFonts w:ascii="Arial" w:eastAsia="Times New Roman" w:hAnsi="Arial" w:cs="Arial"/>
          <w:color w:val="1D2228"/>
          <w:spacing w:val="-5"/>
          <w:lang w:eastAsia="en-GB"/>
        </w:rPr>
        <w:t xml:space="preserve">CE+CE Walker (August </w:t>
      </w:r>
      <w:proofErr w:type="spellStart"/>
      <w:r w:rsidRPr="000C2E26">
        <w:rPr>
          <w:rFonts w:ascii="Arial" w:eastAsia="Times New Roman" w:hAnsi="Arial" w:cs="Arial"/>
          <w:color w:val="1D2228"/>
          <w:spacing w:val="-5"/>
          <w:lang w:eastAsia="en-GB"/>
        </w:rPr>
        <w:t>grasscutting</w:t>
      </w:r>
      <w:proofErr w:type="spellEnd"/>
      <w:r w:rsidRPr="000C2E26">
        <w:rPr>
          <w:rFonts w:ascii="Arial" w:eastAsia="Times New Roman" w:hAnsi="Arial" w:cs="Arial"/>
          <w:color w:val="1D2228"/>
          <w:spacing w:val="-5"/>
          <w:lang w:eastAsia="en-GB"/>
        </w:rPr>
        <w:t xml:space="preserve">)             </w:t>
      </w:r>
      <w:r w:rsidR="007E3A22">
        <w:rPr>
          <w:rFonts w:ascii="Arial" w:eastAsia="Times New Roman" w:hAnsi="Arial" w:cs="Arial"/>
          <w:color w:val="1D2228"/>
          <w:spacing w:val="-5"/>
          <w:lang w:eastAsia="en-GB"/>
        </w:rPr>
        <w:t xml:space="preserve">                               </w:t>
      </w:r>
      <w:r w:rsidRPr="000C2E26">
        <w:rPr>
          <w:rFonts w:ascii="Arial" w:eastAsia="Times New Roman" w:hAnsi="Arial" w:cs="Arial"/>
          <w:color w:val="1D2228"/>
          <w:spacing w:val="-5"/>
          <w:lang w:eastAsia="en-GB"/>
        </w:rPr>
        <w:t xml:space="preserve"> </w:t>
      </w:r>
      <w:r>
        <w:rPr>
          <w:rFonts w:ascii="Arial" w:eastAsia="Times New Roman" w:hAnsi="Arial" w:cs="Arial"/>
          <w:color w:val="1D2228"/>
          <w:spacing w:val="-5"/>
          <w:lang w:eastAsia="en-GB"/>
        </w:rPr>
        <w:t xml:space="preserve"> </w:t>
      </w:r>
      <w:r w:rsidRPr="000C2E26">
        <w:rPr>
          <w:rFonts w:ascii="Arial" w:eastAsia="Times New Roman" w:hAnsi="Arial" w:cs="Arial"/>
          <w:color w:val="1D2228"/>
          <w:spacing w:val="-5"/>
          <w:lang w:eastAsia="en-GB"/>
        </w:rPr>
        <w:t xml:space="preserve">  </w:t>
      </w:r>
      <w:r w:rsidR="007E3A22">
        <w:rPr>
          <w:rFonts w:ascii="Arial" w:eastAsia="Times New Roman" w:hAnsi="Arial" w:cs="Arial"/>
          <w:color w:val="1D2228"/>
          <w:spacing w:val="-5"/>
          <w:lang w:eastAsia="en-GB"/>
        </w:rPr>
        <w:t>£1,826.40</w:t>
      </w:r>
    </w:p>
    <w:p w:rsidR="00D8742F" w:rsidRPr="000C2E26" w:rsidRDefault="00D8742F"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proofErr w:type="gramStart"/>
      <w:r w:rsidRPr="000C2E26">
        <w:rPr>
          <w:rFonts w:ascii="Arial" w:eastAsia="Times New Roman" w:hAnsi="Arial" w:cs="Arial"/>
          <w:color w:val="1D2228"/>
          <w:spacing w:val="-5"/>
          <w:lang w:eastAsia="en-GB"/>
        </w:rPr>
        <w:t xml:space="preserve">P </w:t>
      </w:r>
      <w:proofErr w:type="spellStart"/>
      <w:r w:rsidRPr="000C2E26">
        <w:rPr>
          <w:rFonts w:ascii="Arial" w:eastAsia="Times New Roman" w:hAnsi="Arial" w:cs="Arial"/>
          <w:color w:val="1D2228"/>
          <w:spacing w:val="-5"/>
          <w:lang w:eastAsia="en-GB"/>
        </w:rPr>
        <w:t>Atkin</w:t>
      </w:r>
      <w:proofErr w:type="spellEnd"/>
      <w:r w:rsidRPr="000C2E26">
        <w:rPr>
          <w:rFonts w:ascii="Arial" w:eastAsia="Times New Roman" w:hAnsi="Arial" w:cs="Arial"/>
          <w:color w:val="1D2228"/>
          <w:spacing w:val="-5"/>
          <w:lang w:eastAsia="en-GB"/>
        </w:rPr>
        <w:t xml:space="preserve"> (Salary).</w:t>
      </w:r>
      <w:proofErr w:type="gramEnd"/>
      <w:r w:rsidRPr="000C2E26">
        <w:rPr>
          <w:rFonts w:ascii="Arial" w:eastAsia="Times New Roman" w:hAnsi="Arial" w:cs="Arial"/>
          <w:color w:val="1D2228"/>
          <w:spacing w:val="-5"/>
          <w:lang w:eastAsia="en-GB"/>
        </w:rPr>
        <w:t xml:space="preserve">                                                                                 </w:t>
      </w:r>
      <w:r>
        <w:rPr>
          <w:rFonts w:ascii="Arial" w:eastAsia="Times New Roman" w:hAnsi="Arial" w:cs="Arial"/>
          <w:color w:val="1D2228"/>
          <w:spacing w:val="-5"/>
          <w:lang w:eastAsia="en-GB"/>
        </w:rPr>
        <w:t xml:space="preserve"> </w:t>
      </w:r>
      <w:r w:rsidRPr="000C2E26">
        <w:rPr>
          <w:rFonts w:ascii="Arial" w:eastAsia="Times New Roman" w:hAnsi="Arial" w:cs="Arial"/>
          <w:color w:val="1D2228"/>
          <w:spacing w:val="-5"/>
          <w:lang w:eastAsia="en-GB"/>
        </w:rPr>
        <w:t>    £458.48</w:t>
      </w:r>
    </w:p>
    <w:p w:rsidR="00D8742F" w:rsidRPr="000C2E26" w:rsidRDefault="00D8742F"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0C2E26">
        <w:rPr>
          <w:rFonts w:ascii="Arial" w:eastAsia="Times New Roman" w:hAnsi="Arial" w:cs="Arial"/>
          <w:color w:val="1D2228"/>
          <w:spacing w:val="-5"/>
          <w:lang w:eastAsia="en-GB"/>
        </w:rPr>
        <w:t>HMRC (PAYE).                                                                                       £114.60</w:t>
      </w:r>
    </w:p>
    <w:p w:rsidR="00D8742F" w:rsidRPr="000C2E26" w:rsidRDefault="00D8742F"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0C2E26">
        <w:rPr>
          <w:rFonts w:ascii="Arial" w:eastAsia="Times New Roman" w:hAnsi="Arial" w:cs="Arial"/>
          <w:color w:val="1D2228"/>
          <w:spacing w:val="-5"/>
          <w:lang w:eastAsia="en-GB"/>
        </w:rPr>
        <w:t xml:space="preserve">YDS Ltd (Trailer hire and labour).                                                          </w:t>
      </w:r>
      <w:r>
        <w:rPr>
          <w:rFonts w:ascii="Arial" w:eastAsia="Times New Roman" w:hAnsi="Arial" w:cs="Arial"/>
          <w:color w:val="1D2228"/>
          <w:spacing w:val="-5"/>
          <w:lang w:eastAsia="en-GB"/>
        </w:rPr>
        <w:t>£177.60</w:t>
      </w:r>
    </w:p>
    <w:p w:rsidR="00D8742F" w:rsidRDefault="007E3A22"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Pr>
          <w:rFonts w:ascii="Arial" w:eastAsia="Times New Roman" w:hAnsi="Arial" w:cs="Arial"/>
          <w:color w:val="1D2228"/>
          <w:spacing w:val="-5"/>
          <w:lang w:eastAsia="en-GB"/>
        </w:rPr>
        <w:t>Hillside Tree Surgeons (Felling of Ash tree)                                          £900.00</w:t>
      </w:r>
    </w:p>
    <w:p w:rsidR="007E3A22" w:rsidRPr="000C2E26" w:rsidRDefault="007E3A22"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proofErr w:type="spellStart"/>
      <w:r>
        <w:rPr>
          <w:rFonts w:ascii="Arial" w:eastAsia="Times New Roman" w:hAnsi="Arial" w:cs="Arial"/>
          <w:color w:val="1D2228"/>
          <w:spacing w:val="-5"/>
          <w:lang w:eastAsia="en-GB"/>
        </w:rPr>
        <w:t>Coxon</w:t>
      </w:r>
      <w:proofErr w:type="spellEnd"/>
      <w:r>
        <w:rPr>
          <w:rFonts w:ascii="Arial" w:eastAsia="Times New Roman" w:hAnsi="Arial" w:cs="Arial"/>
          <w:color w:val="1D2228"/>
          <w:spacing w:val="-5"/>
          <w:lang w:eastAsia="en-GB"/>
        </w:rPr>
        <w:t xml:space="preserve"> Bros (Maintenance of Leaky Dams)                                           £804.00</w:t>
      </w:r>
    </w:p>
    <w:p w:rsidR="00D8742F" w:rsidRPr="000C2E26" w:rsidRDefault="00D8742F"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0C2E26">
        <w:rPr>
          <w:rFonts w:ascii="Arial" w:eastAsia="Times New Roman" w:hAnsi="Arial" w:cs="Arial"/>
          <w:color w:val="1D2228"/>
          <w:spacing w:val="-5"/>
          <w:lang w:eastAsia="en-GB"/>
        </w:rPr>
        <w:lastRenderedPageBreak/>
        <w:t>Direct Debit -</w:t>
      </w:r>
    </w:p>
    <w:p w:rsidR="00D8742F" w:rsidRPr="000C2E26" w:rsidRDefault="00D8742F" w:rsidP="00D8742F">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proofErr w:type="gramStart"/>
      <w:r w:rsidRPr="000C2E26">
        <w:rPr>
          <w:rFonts w:ascii="Arial" w:eastAsia="Times New Roman" w:hAnsi="Arial" w:cs="Arial"/>
          <w:color w:val="1D2228"/>
          <w:spacing w:val="-5"/>
          <w:lang w:eastAsia="en-GB"/>
        </w:rPr>
        <w:t>NYC (Trade Waste collection).</w:t>
      </w:r>
      <w:proofErr w:type="gramEnd"/>
      <w:r w:rsidRPr="000C2E26">
        <w:rPr>
          <w:rFonts w:ascii="Arial" w:eastAsia="Times New Roman" w:hAnsi="Arial" w:cs="Arial"/>
          <w:color w:val="1D2228"/>
          <w:spacing w:val="-5"/>
          <w:lang w:eastAsia="en-GB"/>
        </w:rPr>
        <w:t xml:space="preserve">                                                                 £30.36</w:t>
      </w:r>
    </w:p>
    <w:p w:rsidR="00D8742F" w:rsidRPr="000C2E26" w:rsidRDefault="00D8742F" w:rsidP="00D8742F">
      <w:pPr>
        <w:tabs>
          <w:tab w:val="left" w:pos="2025"/>
        </w:tabs>
        <w:rPr>
          <w:rFonts w:ascii="Arial" w:hAnsi="Arial" w:cs="Arial"/>
          <w:u w:val="single"/>
        </w:rPr>
      </w:pPr>
      <w:r w:rsidRPr="000C2E26">
        <w:rPr>
          <w:rFonts w:ascii="Arial" w:hAnsi="Arial" w:cs="Arial"/>
          <w:u w:val="single"/>
        </w:rPr>
        <w:t>Bank Balances</w:t>
      </w:r>
    </w:p>
    <w:p w:rsidR="00D8742F" w:rsidRPr="000C2E26" w:rsidRDefault="00D8742F" w:rsidP="00D8742F">
      <w:pPr>
        <w:shd w:val="clear" w:color="auto" w:fill="FFFFFF"/>
        <w:spacing w:after="0" w:line="240" w:lineRule="auto"/>
        <w:rPr>
          <w:rFonts w:ascii="Arial" w:hAnsi="Arial" w:cs="Arial"/>
          <w:u w:val="single"/>
        </w:rPr>
      </w:pPr>
      <w:r w:rsidRPr="000C2E26">
        <w:rPr>
          <w:rFonts w:ascii="Arial" w:hAnsi="Arial" w:cs="Arial"/>
          <w:u w:val="single"/>
        </w:rPr>
        <w:t xml:space="preserve">Unity Trust Bank </w:t>
      </w:r>
      <w:proofErr w:type="gramStart"/>
      <w:r w:rsidRPr="000C2E26">
        <w:rPr>
          <w:rFonts w:ascii="Arial" w:hAnsi="Arial" w:cs="Arial"/>
          <w:u w:val="single"/>
        </w:rPr>
        <w:t>at  30th</w:t>
      </w:r>
      <w:proofErr w:type="gramEnd"/>
      <w:r w:rsidRPr="000C2E26">
        <w:rPr>
          <w:rFonts w:ascii="Arial" w:hAnsi="Arial" w:cs="Arial"/>
          <w:u w:val="single"/>
        </w:rPr>
        <w:t xml:space="preserve"> September 2025 – </w:t>
      </w:r>
    </w:p>
    <w:p w:rsidR="00D8742F" w:rsidRPr="000C2E26" w:rsidRDefault="00D8742F" w:rsidP="00D8742F">
      <w:pPr>
        <w:shd w:val="clear" w:color="auto" w:fill="FFFFFF"/>
        <w:spacing w:after="0" w:line="240" w:lineRule="auto"/>
        <w:rPr>
          <w:rFonts w:ascii="Arial" w:hAnsi="Arial" w:cs="Arial"/>
          <w:u w:val="single"/>
        </w:rPr>
      </w:pPr>
    </w:p>
    <w:p w:rsidR="00D8742F" w:rsidRPr="000C2E26" w:rsidRDefault="00D8742F" w:rsidP="00D8742F">
      <w:pPr>
        <w:shd w:val="clear" w:color="auto" w:fill="FFFFFF"/>
        <w:spacing w:after="0" w:line="240" w:lineRule="auto"/>
        <w:rPr>
          <w:rFonts w:ascii="Arial" w:hAnsi="Arial" w:cs="Arial"/>
        </w:rPr>
      </w:pPr>
      <w:r w:rsidRPr="000C2E26">
        <w:rPr>
          <w:rFonts w:ascii="Arial" w:hAnsi="Arial" w:cs="Arial"/>
        </w:rPr>
        <w:t>Current Account - £47,020.19</w:t>
      </w:r>
    </w:p>
    <w:p w:rsidR="00D8742F" w:rsidRPr="000C2E26" w:rsidRDefault="00D8742F" w:rsidP="00D8742F">
      <w:pPr>
        <w:shd w:val="clear" w:color="auto" w:fill="FFFFFF"/>
        <w:spacing w:after="0" w:line="240" w:lineRule="auto"/>
        <w:rPr>
          <w:rFonts w:ascii="Arial" w:hAnsi="Arial" w:cs="Arial"/>
        </w:rPr>
      </w:pPr>
    </w:p>
    <w:p w:rsidR="00D8742F" w:rsidRPr="000C2E26" w:rsidRDefault="00D8742F" w:rsidP="00D8742F">
      <w:pPr>
        <w:shd w:val="clear" w:color="auto" w:fill="FFFFFF"/>
        <w:spacing w:after="0" w:line="240" w:lineRule="auto"/>
        <w:rPr>
          <w:rFonts w:ascii="Arial" w:hAnsi="Arial" w:cs="Arial"/>
        </w:rPr>
      </w:pPr>
      <w:r w:rsidRPr="000C2E26">
        <w:rPr>
          <w:rFonts w:ascii="Arial" w:hAnsi="Arial" w:cs="Arial"/>
        </w:rPr>
        <w:t>Deposit Account - £61,700.14</w:t>
      </w:r>
    </w:p>
    <w:p w:rsidR="00D8742F" w:rsidRPr="000C2E26" w:rsidRDefault="00D8742F" w:rsidP="00D8742F">
      <w:pPr>
        <w:shd w:val="clear" w:color="auto" w:fill="FFFFFF"/>
        <w:spacing w:after="0" w:line="240" w:lineRule="auto"/>
        <w:rPr>
          <w:rFonts w:ascii="Arial" w:hAnsi="Arial" w:cs="Arial"/>
        </w:rPr>
      </w:pPr>
    </w:p>
    <w:p w:rsidR="00D8742F" w:rsidRPr="000C2E26" w:rsidRDefault="00D8742F" w:rsidP="00D8742F">
      <w:pPr>
        <w:shd w:val="clear" w:color="auto" w:fill="FFFFFF"/>
        <w:spacing w:after="0" w:line="240" w:lineRule="auto"/>
        <w:rPr>
          <w:rFonts w:ascii="Arial" w:hAnsi="Arial" w:cs="Arial"/>
          <w:u w:val="single"/>
        </w:rPr>
      </w:pPr>
      <w:r w:rsidRPr="000C2E26">
        <w:rPr>
          <w:rFonts w:ascii="Arial" w:hAnsi="Arial" w:cs="Arial"/>
          <w:u w:val="single"/>
        </w:rPr>
        <w:t>Barclays Bank at 3</w:t>
      </w:r>
      <w:r w:rsidRPr="000C2E26">
        <w:rPr>
          <w:rFonts w:ascii="Arial" w:hAnsi="Arial" w:cs="Arial"/>
          <w:u w:val="single"/>
          <w:vertAlign w:val="superscript"/>
        </w:rPr>
        <w:t>rd</w:t>
      </w:r>
      <w:r w:rsidRPr="000C2E26">
        <w:rPr>
          <w:rFonts w:ascii="Arial" w:hAnsi="Arial" w:cs="Arial"/>
          <w:u w:val="single"/>
        </w:rPr>
        <w:t xml:space="preserve"> September 2025</w:t>
      </w:r>
    </w:p>
    <w:p w:rsidR="00D8742F" w:rsidRPr="000C2E26" w:rsidRDefault="00D8742F" w:rsidP="00D8742F">
      <w:pPr>
        <w:shd w:val="clear" w:color="auto" w:fill="FFFFFF"/>
        <w:spacing w:after="0" w:line="240" w:lineRule="auto"/>
        <w:rPr>
          <w:rFonts w:ascii="Arial" w:hAnsi="Arial" w:cs="Arial"/>
          <w:u w:val="single"/>
        </w:rPr>
      </w:pPr>
    </w:p>
    <w:p w:rsidR="00D8742F" w:rsidRPr="000C2E26" w:rsidRDefault="00D8742F" w:rsidP="00D8742F">
      <w:pPr>
        <w:shd w:val="clear" w:color="auto" w:fill="FFFFFF"/>
        <w:spacing w:after="0" w:line="240" w:lineRule="auto"/>
        <w:rPr>
          <w:rFonts w:ascii="Arial" w:hAnsi="Arial" w:cs="Arial"/>
        </w:rPr>
      </w:pPr>
      <w:r w:rsidRPr="000C2E26">
        <w:rPr>
          <w:rFonts w:ascii="Arial" w:hAnsi="Arial" w:cs="Arial"/>
        </w:rPr>
        <w:t>Business Premium Account        - £128,547.49</w:t>
      </w:r>
    </w:p>
    <w:p w:rsidR="00D8742F" w:rsidRPr="000C2E26" w:rsidRDefault="00D8742F" w:rsidP="00D8742F">
      <w:pPr>
        <w:shd w:val="clear" w:color="auto" w:fill="FFFFFF"/>
        <w:spacing w:after="0" w:line="240" w:lineRule="auto"/>
        <w:rPr>
          <w:rFonts w:ascii="Arial" w:hAnsi="Arial" w:cs="Arial"/>
        </w:rPr>
      </w:pPr>
    </w:p>
    <w:p w:rsidR="00D8742F" w:rsidRDefault="007A1AC3" w:rsidP="00D8742F">
      <w:pPr>
        <w:rPr>
          <w:rFonts w:ascii="Arial" w:hAnsi="Arial" w:cs="Arial"/>
        </w:rPr>
      </w:pPr>
      <w:proofErr w:type="gramStart"/>
      <w:r w:rsidRPr="007A1AC3">
        <w:rPr>
          <w:rFonts w:ascii="Arial" w:hAnsi="Arial" w:cs="Arial"/>
        </w:rPr>
        <w:t>AGREED</w:t>
      </w:r>
      <w:r w:rsidR="00D8742F" w:rsidRPr="007A1AC3">
        <w:rPr>
          <w:rFonts w:ascii="Arial" w:hAnsi="Arial" w:cs="Arial"/>
        </w:rPr>
        <w:t xml:space="preserve">  -</w:t>
      </w:r>
      <w:proofErr w:type="gramEnd"/>
      <w:r w:rsidR="00D8742F" w:rsidRPr="007A1AC3">
        <w:rPr>
          <w:rFonts w:ascii="Arial" w:hAnsi="Arial" w:cs="Arial"/>
        </w:rPr>
        <w:t xml:space="preserve"> That the accounts as listed above be approved for payment.</w:t>
      </w:r>
    </w:p>
    <w:p w:rsidR="0056357B" w:rsidRPr="00467380" w:rsidRDefault="0056357B" w:rsidP="00467380">
      <w:pPr>
        <w:pStyle w:val="ListParagraph"/>
        <w:numPr>
          <w:ilvl w:val="0"/>
          <w:numId w:val="15"/>
        </w:numPr>
        <w:rPr>
          <w:rFonts w:ascii="Arial" w:hAnsi="Arial" w:cs="Arial"/>
        </w:rPr>
      </w:pPr>
      <w:r w:rsidRPr="00467380">
        <w:rPr>
          <w:rFonts w:ascii="Arial" w:hAnsi="Arial" w:cs="Arial"/>
        </w:rPr>
        <w:t>SOCIAL MEDIA.</w:t>
      </w:r>
    </w:p>
    <w:p w:rsidR="0056357B" w:rsidRDefault="0056357B" w:rsidP="0056357B">
      <w:pPr>
        <w:rPr>
          <w:rFonts w:ascii="Arial" w:hAnsi="Arial" w:cs="Arial"/>
        </w:rPr>
      </w:pPr>
      <w:r>
        <w:rPr>
          <w:rFonts w:ascii="Arial" w:hAnsi="Arial" w:cs="Arial"/>
        </w:rPr>
        <w:t xml:space="preserve">Councillor </w:t>
      </w:r>
      <w:proofErr w:type="spellStart"/>
      <w:r>
        <w:rPr>
          <w:rFonts w:ascii="Arial" w:hAnsi="Arial" w:cs="Arial"/>
        </w:rPr>
        <w:t>Hird</w:t>
      </w:r>
      <w:proofErr w:type="spellEnd"/>
      <w:r>
        <w:rPr>
          <w:rFonts w:ascii="Arial" w:hAnsi="Arial" w:cs="Arial"/>
        </w:rPr>
        <w:t xml:space="preserve"> outlined plans for establishing a social media platform for Council business to obtain a higher degree of public connection.</w:t>
      </w:r>
    </w:p>
    <w:p w:rsidR="0056357B" w:rsidRPr="0056357B" w:rsidRDefault="00467380" w:rsidP="0056357B">
      <w:pPr>
        <w:rPr>
          <w:rFonts w:ascii="Arial" w:hAnsi="Arial" w:cs="Arial"/>
        </w:rPr>
      </w:pPr>
      <w:r>
        <w:rPr>
          <w:rFonts w:ascii="Arial" w:hAnsi="Arial" w:cs="Arial"/>
          <w:color w:val="1D2228"/>
          <w:spacing w:val="-5"/>
          <w:shd w:val="clear" w:color="auto" w:fill="FFFFFF"/>
        </w:rPr>
        <w:t xml:space="preserve">AGREED - That the Social Media Working Group be comprised of Councillors Mrs </w:t>
      </w:r>
      <w:proofErr w:type="spellStart"/>
      <w:r>
        <w:rPr>
          <w:rFonts w:ascii="Arial" w:hAnsi="Arial" w:cs="Arial"/>
          <w:color w:val="1D2228"/>
          <w:spacing w:val="-5"/>
          <w:shd w:val="clear" w:color="auto" w:fill="FFFFFF"/>
        </w:rPr>
        <w:t>Hird</w:t>
      </w:r>
      <w:proofErr w:type="spellEnd"/>
      <w:r>
        <w:rPr>
          <w:rFonts w:ascii="Arial" w:hAnsi="Arial" w:cs="Arial"/>
          <w:color w:val="1D2228"/>
          <w:spacing w:val="-5"/>
          <w:shd w:val="clear" w:color="auto" w:fill="FFFFFF"/>
        </w:rPr>
        <w:t>, Mr Potter and Mrs Robinson and that the Clerk ask those Councillors not present at the current Council meeting if they also wish to be on the Working Group.</w:t>
      </w:r>
    </w:p>
    <w:p w:rsidR="00D8742F" w:rsidRPr="000C2E26" w:rsidRDefault="00D8742F" w:rsidP="00D8742F">
      <w:pPr>
        <w:rPr>
          <w:rFonts w:ascii="Arial" w:hAnsi="Arial" w:cs="Arial"/>
        </w:rPr>
      </w:pPr>
      <w:r w:rsidRPr="000C2E26">
        <w:rPr>
          <w:rFonts w:ascii="Arial" w:hAnsi="Arial" w:cs="Arial"/>
        </w:rPr>
        <w:t xml:space="preserve">      </w:t>
      </w:r>
      <w:r w:rsidR="00467380">
        <w:rPr>
          <w:rFonts w:ascii="Arial" w:hAnsi="Arial" w:cs="Arial"/>
        </w:rPr>
        <w:t>13</w:t>
      </w:r>
      <w:r w:rsidRPr="000C2E26">
        <w:rPr>
          <w:rFonts w:ascii="Arial" w:hAnsi="Arial" w:cs="Arial"/>
        </w:rPr>
        <w:t>.   CLIMBING FRAME AT WATER END.</w:t>
      </w:r>
    </w:p>
    <w:p w:rsidR="00D8742F" w:rsidRPr="007A1AC3" w:rsidRDefault="007A1AC3" w:rsidP="00D8742F">
      <w:pPr>
        <w:rPr>
          <w:rFonts w:ascii="Arial" w:hAnsi="Arial" w:cs="Arial"/>
        </w:rPr>
      </w:pPr>
      <w:r>
        <w:rPr>
          <w:rFonts w:ascii="Arial" w:hAnsi="Arial" w:cs="Arial"/>
        </w:rPr>
        <w:t>AGREED – That in the absence of Councillor Hazelwood at this stage in the meeting this matter be placed on the agenda for the next meeting of the Council.</w:t>
      </w:r>
    </w:p>
    <w:p w:rsidR="00D8742F" w:rsidRPr="000C2E26" w:rsidRDefault="00D8742F" w:rsidP="00D8742F">
      <w:pPr>
        <w:rPr>
          <w:rFonts w:ascii="Arial" w:hAnsi="Arial" w:cs="Arial"/>
        </w:rPr>
      </w:pPr>
      <w:r w:rsidRPr="000C2E26">
        <w:rPr>
          <w:rFonts w:ascii="Arial" w:hAnsi="Arial" w:cs="Arial"/>
        </w:rPr>
        <w:t xml:space="preserve">      </w:t>
      </w:r>
      <w:r w:rsidR="00467380">
        <w:rPr>
          <w:rFonts w:ascii="Arial" w:hAnsi="Arial" w:cs="Arial"/>
        </w:rPr>
        <w:t>14</w:t>
      </w:r>
      <w:r w:rsidRPr="000C2E26">
        <w:rPr>
          <w:rFonts w:ascii="Arial" w:hAnsi="Arial" w:cs="Arial"/>
        </w:rPr>
        <w:t xml:space="preserve">.  BATTLE OF THE STANDARD PLAQUE  </w:t>
      </w:r>
    </w:p>
    <w:p w:rsidR="00D8742F" w:rsidRDefault="00D8742F" w:rsidP="00D8742F">
      <w:pPr>
        <w:rPr>
          <w:rFonts w:ascii="Arial" w:hAnsi="Arial" w:cs="Arial"/>
        </w:rPr>
      </w:pPr>
      <w:r>
        <w:rPr>
          <w:rFonts w:ascii="Arial" w:hAnsi="Arial" w:cs="Arial"/>
        </w:rPr>
        <w:t>Sent from the Diocese to the PCC –</w:t>
      </w:r>
    </w:p>
    <w:p w:rsidR="00D8742F" w:rsidRPr="00102965" w:rsidRDefault="00D8742F" w:rsidP="00D8742F">
      <w:pPr>
        <w:pStyle w:val="yiv7310187846ydp67e77529yiv4438277367msonormal"/>
        <w:shd w:val="clear" w:color="auto" w:fill="FFFFFF"/>
        <w:rPr>
          <w:rFonts w:ascii="Arial" w:hAnsi="Arial" w:cs="Arial"/>
          <w:i/>
          <w:color w:val="26282A"/>
          <w:spacing w:val="-5"/>
          <w:sz w:val="20"/>
          <w:szCs w:val="20"/>
        </w:rPr>
      </w:pPr>
      <w:r w:rsidRPr="00102965">
        <w:rPr>
          <w:rFonts w:ascii="Arial" w:hAnsi="Arial" w:cs="Arial"/>
          <w:i/>
          <w:color w:val="000000"/>
          <w:spacing w:val="-5"/>
          <w:sz w:val="22"/>
          <w:szCs w:val="22"/>
        </w:rPr>
        <w:t>The DAC considered your petition at their meeting on 23</w:t>
      </w:r>
      <w:r w:rsidRPr="00102965">
        <w:rPr>
          <w:rFonts w:ascii="Arial" w:hAnsi="Arial" w:cs="Arial"/>
          <w:i/>
          <w:color w:val="000000"/>
          <w:spacing w:val="-5"/>
          <w:sz w:val="22"/>
          <w:szCs w:val="22"/>
          <w:vertAlign w:val="superscript"/>
        </w:rPr>
        <w:t>rd</w:t>
      </w:r>
      <w:r w:rsidRPr="00102965">
        <w:rPr>
          <w:rFonts w:ascii="Arial" w:hAnsi="Arial" w:cs="Arial"/>
          <w:i/>
          <w:color w:val="000000"/>
          <w:spacing w:val="-5"/>
          <w:sz w:val="22"/>
          <w:szCs w:val="22"/>
        </w:rPr>
        <w:t> September but were not able to recommend it to the Chancellor for the following reasons:</w:t>
      </w:r>
    </w:p>
    <w:p w:rsidR="00D8742F" w:rsidRPr="00102965" w:rsidRDefault="00D8742F" w:rsidP="00D8742F">
      <w:pPr>
        <w:numPr>
          <w:ilvl w:val="0"/>
          <w:numId w:val="10"/>
        </w:numPr>
        <w:shd w:val="clear" w:color="auto" w:fill="FFFFFF"/>
        <w:spacing w:before="100" w:beforeAutospacing="1" w:after="100" w:afterAutospacing="1" w:line="240" w:lineRule="auto"/>
        <w:rPr>
          <w:rFonts w:ascii="Arial" w:eastAsia="Times New Roman" w:hAnsi="Arial" w:cs="Arial"/>
          <w:i/>
          <w:color w:val="000000"/>
          <w:spacing w:val="-5"/>
          <w:sz w:val="20"/>
          <w:szCs w:val="20"/>
          <w:lang w:eastAsia="en-GB"/>
        </w:rPr>
      </w:pPr>
      <w:r w:rsidRPr="00102965">
        <w:rPr>
          <w:rFonts w:ascii="Arial" w:eastAsia="Times New Roman" w:hAnsi="Arial" w:cs="Arial"/>
          <w:i/>
          <w:color w:val="000000"/>
          <w:spacing w:val="-5"/>
          <w:lang w:eastAsia="en-GB"/>
        </w:rPr>
        <w:t>The plaque was not a memorial to commemorate a person/persons who had died or been killed but was simply part of a marker for a battle site, and therefore the committee felt that it would be inappropriate to display the plaque within a church setting.</w:t>
      </w:r>
    </w:p>
    <w:p w:rsidR="00D8742F" w:rsidRPr="00102965" w:rsidRDefault="00D8742F" w:rsidP="00D8742F">
      <w:pPr>
        <w:numPr>
          <w:ilvl w:val="0"/>
          <w:numId w:val="11"/>
        </w:numPr>
        <w:shd w:val="clear" w:color="auto" w:fill="FFFFFF"/>
        <w:spacing w:before="100" w:beforeAutospacing="1" w:after="100" w:afterAutospacing="1" w:line="240" w:lineRule="auto"/>
        <w:rPr>
          <w:rFonts w:ascii="Arial" w:eastAsia="Times New Roman" w:hAnsi="Arial" w:cs="Arial"/>
          <w:i/>
          <w:color w:val="000000"/>
          <w:spacing w:val="-5"/>
          <w:sz w:val="20"/>
          <w:szCs w:val="20"/>
          <w:lang w:eastAsia="en-GB"/>
        </w:rPr>
      </w:pPr>
      <w:r w:rsidRPr="00102965">
        <w:rPr>
          <w:rFonts w:ascii="Arial" w:eastAsia="Times New Roman" w:hAnsi="Arial" w:cs="Arial"/>
          <w:i/>
          <w:color w:val="000000"/>
          <w:spacing w:val="-5"/>
          <w:lang w:eastAsia="en-GB"/>
        </w:rPr>
        <w:t>The Parish Council had asked for it to be displayed in the church because the church was generally kept locked and therefore the plaque would be less vulnerable to theft. The committee felt that this argument did not hold water as the parish had been granted a faculty for a re-ordering scheme which would see the church and community use of the building and visitor footfall increased, thereby requiring the church to open for longer periods than at present.  </w:t>
      </w:r>
    </w:p>
    <w:p w:rsidR="00D8742F" w:rsidRPr="00102965" w:rsidRDefault="00D8742F" w:rsidP="00D8742F">
      <w:pPr>
        <w:numPr>
          <w:ilvl w:val="0"/>
          <w:numId w:val="12"/>
        </w:numPr>
        <w:shd w:val="clear" w:color="auto" w:fill="FFFFFF"/>
        <w:spacing w:before="100" w:beforeAutospacing="1" w:after="100" w:afterAutospacing="1" w:line="240" w:lineRule="auto"/>
        <w:rPr>
          <w:rFonts w:ascii="Arial" w:eastAsia="Times New Roman" w:hAnsi="Arial" w:cs="Arial"/>
          <w:i/>
          <w:color w:val="000000"/>
          <w:spacing w:val="-5"/>
          <w:sz w:val="20"/>
          <w:szCs w:val="20"/>
          <w:lang w:eastAsia="en-GB"/>
        </w:rPr>
      </w:pPr>
      <w:r w:rsidRPr="00102965">
        <w:rPr>
          <w:rFonts w:ascii="Arial" w:eastAsia="Times New Roman" w:hAnsi="Arial" w:cs="Arial"/>
          <w:i/>
          <w:color w:val="000000"/>
          <w:spacing w:val="-5"/>
          <w:lang w:eastAsia="en-GB"/>
        </w:rPr>
        <w:t>It did not seem that any thought had been given to the church’s insurance provisions, both as regards the intrinsic value of the metal and the damage which would be caused to the building in the event the plaque was forcibly removed.</w:t>
      </w:r>
    </w:p>
    <w:p w:rsidR="00D8742F" w:rsidRPr="00102965" w:rsidRDefault="00D8742F" w:rsidP="00D8742F">
      <w:pPr>
        <w:numPr>
          <w:ilvl w:val="0"/>
          <w:numId w:val="13"/>
        </w:numPr>
        <w:shd w:val="clear" w:color="auto" w:fill="FFFFFF"/>
        <w:spacing w:before="100" w:beforeAutospacing="1" w:after="100" w:afterAutospacing="1" w:line="240" w:lineRule="auto"/>
        <w:rPr>
          <w:rFonts w:ascii="Arial" w:eastAsia="Times New Roman" w:hAnsi="Arial" w:cs="Arial"/>
          <w:i/>
          <w:color w:val="000000"/>
          <w:spacing w:val="-5"/>
          <w:sz w:val="20"/>
          <w:szCs w:val="20"/>
          <w:lang w:eastAsia="en-GB"/>
        </w:rPr>
      </w:pPr>
      <w:r w:rsidRPr="00102965">
        <w:rPr>
          <w:rFonts w:ascii="Arial" w:eastAsia="Times New Roman" w:hAnsi="Arial" w:cs="Arial"/>
          <w:i/>
          <w:color w:val="000000"/>
          <w:spacing w:val="-5"/>
          <w:lang w:eastAsia="en-GB"/>
        </w:rPr>
        <w:lastRenderedPageBreak/>
        <w:t>The Archdeacon noted that the parish was presently in vacancy; how would the incoming incumbent view this proposal?</w:t>
      </w:r>
    </w:p>
    <w:p w:rsidR="00D8742F" w:rsidRPr="00102965" w:rsidRDefault="00D8742F" w:rsidP="00D8742F">
      <w:pPr>
        <w:numPr>
          <w:ilvl w:val="0"/>
          <w:numId w:val="14"/>
        </w:numPr>
        <w:shd w:val="clear" w:color="auto" w:fill="FFFFFF"/>
        <w:spacing w:before="100" w:beforeAutospacing="1" w:after="100" w:afterAutospacing="1" w:line="240" w:lineRule="auto"/>
        <w:rPr>
          <w:rFonts w:ascii="Arial" w:eastAsia="Times New Roman" w:hAnsi="Arial" w:cs="Arial"/>
          <w:i/>
          <w:color w:val="000000"/>
          <w:spacing w:val="-5"/>
          <w:sz w:val="20"/>
          <w:szCs w:val="20"/>
          <w:lang w:eastAsia="en-GB"/>
        </w:rPr>
      </w:pPr>
      <w:r w:rsidRPr="00102965">
        <w:rPr>
          <w:rFonts w:ascii="Arial" w:eastAsia="Times New Roman" w:hAnsi="Arial" w:cs="Arial"/>
          <w:i/>
          <w:color w:val="000000"/>
          <w:spacing w:val="-5"/>
          <w:lang w:eastAsia="en-GB"/>
        </w:rPr>
        <w:t xml:space="preserve">The committee as a whole felt that this item would be more appropriate for display in a museum, for example at the </w:t>
      </w:r>
      <w:proofErr w:type="spellStart"/>
      <w:r w:rsidRPr="00102965">
        <w:rPr>
          <w:rFonts w:ascii="Arial" w:eastAsia="Times New Roman" w:hAnsi="Arial" w:cs="Arial"/>
          <w:i/>
          <w:color w:val="000000"/>
          <w:spacing w:val="-5"/>
          <w:lang w:eastAsia="en-GB"/>
        </w:rPr>
        <w:t>Northallerton</w:t>
      </w:r>
      <w:proofErr w:type="spellEnd"/>
      <w:r w:rsidRPr="00102965">
        <w:rPr>
          <w:rFonts w:ascii="Arial" w:eastAsia="Times New Roman" w:hAnsi="Arial" w:cs="Arial"/>
          <w:i/>
          <w:color w:val="000000"/>
          <w:spacing w:val="-5"/>
          <w:lang w:eastAsia="en-GB"/>
        </w:rPr>
        <w:t xml:space="preserve"> Heritage Hub.</w:t>
      </w:r>
    </w:p>
    <w:p w:rsidR="00D8742F" w:rsidRDefault="00D8742F" w:rsidP="00D8742F">
      <w:pPr>
        <w:shd w:val="clear" w:color="auto" w:fill="FFFFFF"/>
        <w:spacing w:before="100" w:beforeAutospacing="1" w:after="100" w:afterAutospacing="1" w:line="240" w:lineRule="auto"/>
        <w:rPr>
          <w:rFonts w:ascii="Arial" w:eastAsia="Times New Roman" w:hAnsi="Arial" w:cs="Arial"/>
          <w:i/>
          <w:color w:val="000000"/>
          <w:spacing w:val="-5"/>
          <w:lang w:eastAsia="en-GB"/>
        </w:rPr>
      </w:pPr>
      <w:r w:rsidRPr="00102965">
        <w:rPr>
          <w:rFonts w:ascii="Arial" w:eastAsia="Times New Roman" w:hAnsi="Arial" w:cs="Arial"/>
          <w:i/>
          <w:color w:val="000000"/>
          <w:spacing w:val="-5"/>
          <w:lang w:eastAsia="en-GB"/>
        </w:rPr>
        <w:t xml:space="preserve">I have updated the online system with the DAC's Notification of Advice that your petition was 'Not recommended' and you will have just received an email confirming that. However, please note the statement in that notice which says, in bold </w:t>
      </w:r>
      <w:proofErr w:type="spellStart"/>
      <w:r w:rsidRPr="00102965">
        <w:rPr>
          <w:rFonts w:ascii="Arial" w:eastAsia="Times New Roman" w:hAnsi="Arial" w:cs="Arial"/>
          <w:i/>
          <w:color w:val="000000"/>
          <w:spacing w:val="-5"/>
          <w:lang w:eastAsia="en-GB"/>
        </w:rPr>
        <w:t>letterering</w:t>
      </w:r>
      <w:proofErr w:type="spellEnd"/>
      <w:r w:rsidRPr="00102965">
        <w:rPr>
          <w:rFonts w:ascii="Arial" w:eastAsia="Times New Roman" w:hAnsi="Arial" w:cs="Arial"/>
          <w:i/>
          <w:color w:val="000000"/>
          <w:spacing w:val="-5"/>
          <w:lang w:eastAsia="en-GB"/>
        </w:rPr>
        <w:t>: "Despite the Committee's advice, you may, if you wish, apply to the court for a faculty authorising the works or proposals". In other words, you can still carry on with your application and submit it to the Chancellor, but she will take note of the DAC's reasons for not recommending it</w:t>
      </w:r>
      <w:r w:rsidRPr="00102965">
        <w:rPr>
          <w:rFonts w:ascii="Helvetica" w:eastAsia="Times New Roman" w:hAnsi="Helvetica" w:cs="Helvetica"/>
          <w:i/>
          <w:color w:val="000000"/>
          <w:spacing w:val="-5"/>
          <w:lang w:eastAsia="en-GB"/>
        </w:rPr>
        <w:t xml:space="preserve"> </w:t>
      </w:r>
      <w:r w:rsidRPr="00102965">
        <w:rPr>
          <w:rFonts w:ascii="Arial" w:eastAsia="Times New Roman" w:hAnsi="Arial" w:cs="Arial"/>
          <w:i/>
          <w:color w:val="000000"/>
          <w:spacing w:val="-5"/>
          <w:lang w:eastAsia="en-GB"/>
        </w:rPr>
        <w:t>and may wish to ask for more information before making her decision.</w:t>
      </w:r>
    </w:p>
    <w:p w:rsidR="00764C5A" w:rsidRPr="00764C5A" w:rsidRDefault="00764C5A" w:rsidP="00D8742F">
      <w:pPr>
        <w:shd w:val="clear" w:color="auto" w:fill="FFFFFF"/>
        <w:spacing w:before="100" w:beforeAutospacing="1" w:after="100" w:afterAutospacing="1" w:line="240" w:lineRule="auto"/>
        <w:rPr>
          <w:rFonts w:ascii="Arial" w:eastAsia="Times New Roman" w:hAnsi="Arial" w:cs="Arial"/>
          <w:color w:val="26282A"/>
          <w:spacing w:val="-5"/>
          <w:sz w:val="20"/>
          <w:szCs w:val="20"/>
          <w:lang w:eastAsia="en-GB"/>
        </w:rPr>
      </w:pPr>
      <w:r>
        <w:rPr>
          <w:rFonts w:ascii="Arial" w:eastAsia="Times New Roman" w:hAnsi="Arial" w:cs="Arial"/>
          <w:color w:val="000000"/>
          <w:spacing w:val="-5"/>
          <w:lang w:eastAsia="en-GB"/>
        </w:rPr>
        <w:t>Agreed – That the School, the BRG, The Village Hall Committee and the Methodist Church be asked if they would be willing to display the Battle of the Standard plaque.</w:t>
      </w:r>
    </w:p>
    <w:p w:rsidR="00D8742F" w:rsidRDefault="00D8742F" w:rsidP="00D8742F">
      <w:pPr>
        <w:pStyle w:val="NormalWeb"/>
        <w:shd w:val="clear" w:color="auto" w:fill="FFFFFF"/>
        <w:rPr>
          <w:rFonts w:ascii="Arial" w:hAnsi="Arial" w:cs="Arial"/>
          <w:color w:val="1D2228"/>
          <w:spacing w:val="-5"/>
          <w:sz w:val="22"/>
          <w:szCs w:val="22"/>
        </w:rPr>
      </w:pPr>
      <w:r w:rsidRPr="000C2E26">
        <w:rPr>
          <w:rFonts w:ascii="Arial" w:hAnsi="Arial" w:cs="Arial"/>
          <w:sz w:val="22"/>
          <w:szCs w:val="22"/>
        </w:rPr>
        <w:t xml:space="preserve">      </w:t>
      </w:r>
      <w:r w:rsidR="00467380">
        <w:rPr>
          <w:rFonts w:ascii="Arial" w:hAnsi="Arial" w:cs="Arial"/>
          <w:sz w:val="22"/>
          <w:szCs w:val="22"/>
        </w:rPr>
        <w:t>15</w:t>
      </w:r>
      <w:r w:rsidR="0056357B">
        <w:rPr>
          <w:rFonts w:ascii="Arial" w:hAnsi="Arial" w:cs="Arial"/>
          <w:sz w:val="22"/>
          <w:szCs w:val="22"/>
        </w:rPr>
        <w:t>.   HIGHWAY MATTERS</w:t>
      </w:r>
      <w:r w:rsidRPr="000C2E26">
        <w:rPr>
          <w:rFonts w:ascii="Arial" w:hAnsi="Arial" w:cs="Arial"/>
          <w:sz w:val="22"/>
          <w:szCs w:val="22"/>
        </w:rPr>
        <w:t>.</w:t>
      </w:r>
    </w:p>
    <w:p w:rsidR="00D8742F" w:rsidRDefault="00A422E9" w:rsidP="00D8742F">
      <w:pPr>
        <w:pStyle w:val="NormalWeb"/>
        <w:shd w:val="clear" w:color="auto" w:fill="FFFFFF"/>
        <w:rPr>
          <w:rFonts w:ascii="Arial" w:hAnsi="Arial" w:cs="Arial"/>
          <w:color w:val="1D2228"/>
          <w:spacing w:val="-5"/>
          <w:sz w:val="22"/>
          <w:szCs w:val="22"/>
        </w:rPr>
      </w:pPr>
      <w:r>
        <w:rPr>
          <w:rFonts w:ascii="Arial" w:hAnsi="Arial" w:cs="Arial"/>
          <w:color w:val="1D2228"/>
          <w:spacing w:val="-5"/>
          <w:sz w:val="22"/>
          <w:szCs w:val="22"/>
        </w:rPr>
        <w:t>A resident had</w:t>
      </w:r>
      <w:r w:rsidR="00D8742F">
        <w:rPr>
          <w:rFonts w:ascii="Arial" w:hAnsi="Arial" w:cs="Arial"/>
          <w:color w:val="1D2228"/>
          <w:spacing w:val="-5"/>
          <w:sz w:val="22"/>
          <w:szCs w:val="22"/>
        </w:rPr>
        <w:t xml:space="preserve"> expressed concerns about the current continual movements through the village of heavy tractors and trailers and </w:t>
      </w:r>
      <w:r>
        <w:rPr>
          <w:rFonts w:ascii="Arial" w:hAnsi="Arial" w:cs="Arial"/>
          <w:color w:val="1D2228"/>
          <w:spacing w:val="-5"/>
          <w:sz w:val="22"/>
          <w:szCs w:val="22"/>
        </w:rPr>
        <w:t>had</w:t>
      </w:r>
      <w:r w:rsidR="00D8742F">
        <w:rPr>
          <w:rFonts w:ascii="Arial" w:hAnsi="Arial" w:cs="Arial"/>
          <w:color w:val="1D2228"/>
          <w:spacing w:val="-5"/>
          <w:sz w:val="22"/>
          <w:szCs w:val="22"/>
        </w:rPr>
        <w:t xml:space="preserve"> asked the Council to again discuss the matter.</w:t>
      </w: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 xml:space="preserve">Mrs </w:t>
      </w:r>
      <w:proofErr w:type="spellStart"/>
      <w:r w:rsidRPr="0056357B">
        <w:rPr>
          <w:rFonts w:ascii="Arial" w:eastAsia="Times New Roman" w:hAnsi="Arial" w:cs="Arial"/>
          <w:lang w:eastAsia="en-GB"/>
        </w:rPr>
        <w:t>Barningham</w:t>
      </w:r>
      <w:proofErr w:type="spellEnd"/>
      <w:r w:rsidRPr="0056357B">
        <w:rPr>
          <w:rFonts w:ascii="Arial" w:eastAsia="Times New Roman" w:hAnsi="Arial" w:cs="Arial"/>
          <w:lang w:eastAsia="en-GB"/>
        </w:rPr>
        <w:t xml:space="preserve"> referred to an email she had received from Mr Lillie of the Environment Agency and clarified that she had raised the issue of the beck at Water End with Mr Lillie as a resident.</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Councillor Hazelwood commented that as regards the recent alleged threat of flooding he had not received any flood alert adding that the level of the beck had only risen by 200mm therefore the leaky dams were working and the area was now classed as a low risk area.</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 xml:space="preserve">Mrs </w:t>
      </w:r>
      <w:proofErr w:type="spellStart"/>
      <w:r w:rsidRPr="0056357B">
        <w:rPr>
          <w:rFonts w:ascii="Arial" w:eastAsia="Times New Roman" w:hAnsi="Arial" w:cs="Arial"/>
          <w:lang w:eastAsia="en-GB"/>
        </w:rPr>
        <w:t>Barningham</w:t>
      </w:r>
      <w:proofErr w:type="spellEnd"/>
      <w:r w:rsidRPr="0056357B">
        <w:rPr>
          <w:rFonts w:ascii="Arial" w:eastAsia="Times New Roman" w:hAnsi="Arial" w:cs="Arial"/>
          <w:lang w:eastAsia="en-GB"/>
        </w:rPr>
        <w:t xml:space="preserve"> stated that some residents had been flooded in 2012 but did not claim for this as it would affect their future insurance liabilities. She also commented on trees that had been planted on the edge of the beck and the Chairman said that he had walked the length of the beck and had noted 4 or 5 trees that had been planted in accordance with a p</w:t>
      </w:r>
      <w:r>
        <w:rPr>
          <w:rFonts w:ascii="Arial" w:eastAsia="Times New Roman" w:hAnsi="Arial" w:cs="Arial"/>
          <w:lang w:eastAsia="en-GB"/>
        </w:rPr>
        <w:t>lan and that the rest were self-</w:t>
      </w:r>
      <w:r w:rsidRPr="0056357B">
        <w:rPr>
          <w:rFonts w:ascii="Arial" w:eastAsia="Times New Roman" w:hAnsi="Arial" w:cs="Arial"/>
          <w:lang w:eastAsia="en-GB"/>
        </w:rPr>
        <w:t>seeded trees.</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u w:val="single"/>
          <w:lang w:eastAsia="en-GB"/>
        </w:rPr>
      </w:pPr>
      <w:r w:rsidRPr="0056357B">
        <w:rPr>
          <w:rFonts w:ascii="Arial" w:eastAsia="Times New Roman" w:hAnsi="Arial" w:cs="Arial"/>
          <w:u w:val="single"/>
          <w:lang w:eastAsia="en-GB"/>
        </w:rPr>
        <w:t>Councillor Hazelwood left the meeting at 7.55pm</w:t>
      </w:r>
    </w:p>
    <w:p w:rsidR="0056357B" w:rsidRPr="0056357B" w:rsidRDefault="0056357B" w:rsidP="0056357B">
      <w:pPr>
        <w:spacing w:after="0" w:line="240" w:lineRule="auto"/>
        <w:rPr>
          <w:rFonts w:ascii="Arial" w:eastAsia="Times New Roman" w:hAnsi="Arial" w:cs="Arial"/>
          <w:u w:val="single"/>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 xml:space="preserve">A Councillor asked how the issue could be resolved and the Chairman said that the Council needed to find out what Mr Lille had told residents. However Mrs </w:t>
      </w:r>
      <w:proofErr w:type="spellStart"/>
      <w:r w:rsidRPr="0056357B">
        <w:rPr>
          <w:rFonts w:ascii="Arial" w:eastAsia="Times New Roman" w:hAnsi="Arial" w:cs="Arial"/>
          <w:lang w:eastAsia="en-GB"/>
        </w:rPr>
        <w:t>Barningham</w:t>
      </w:r>
      <w:proofErr w:type="spellEnd"/>
      <w:r w:rsidRPr="0056357B">
        <w:rPr>
          <w:rFonts w:ascii="Arial" w:eastAsia="Times New Roman" w:hAnsi="Arial" w:cs="Arial"/>
          <w:lang w:eastAsia="en-GB"/>
        </w:rPr>
        <w:t xml:space="preserve"> said that she was not prepared to reveal that information to the Council.</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Mr Colley who had raised issues about heavy tractor movements through Brompton over the past month was present at the meeting and referred to the issues that he had raised.</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The Clerk outlined the responses that had been given to Mr Colley and the Chairman added that the Council could not force the operator to use the back road track and that this crossed the railway line.</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Mr Colley pointed out that 15 concrete wagons had gone past his property and this was not acceptable. The Chairman responded saying that if it was thought that an offence had been committed then it was for residents to make a note of the licence plates and to report the matter to the appropriate Authority as that Brompton Council </w:t>
      </w:r>
      <w:proofErr w:type="spellStart"/>
      <w:r w:rsidRPr="0056357B">
        <w:rPr>
          <w:rFonts w:ascii="Arial" w:eastAsia="Times New Roman" w:hAnsi="Arial" w:cs="Arial"/>
          <w:lang w:eastAsia="en-GB"/>
        </w:rPr>
        <w:t>council</w:t>
      </w:r>
      <w:proofErr w:type="spellEnd"/>
      <w:r w:rsidRPr="0056357B">
        <w:rPr>
          <w:rFonts w:ascii="Arial" w:eastAsia="Times New Roman" w:hAnsi="Arial" w:cs="Arial"/>
          <w:lang w:eastAsia="en-GB"/>
        </w:rPr>
        <w:t xml:space="preserve"> could do nothing to stop such vehicles.</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Mr Colley stated that from experience he was aware that pig farmers were only permitted to work to restricted hours and the Chairman pointed out that pig farming was completely different to dairy farming.</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The Chairman asked the public present what they wanted the Town Council to do about the situation as the Town Council had no powers to do anything as such matters lay with the Police and  with North Yorkshire Councils Highways.</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 xml:space="preserve">In answer to a question the Clerk stated that he had been to see Mr Spence on several occasions and Rishi </w:t>
      </w:r>
      <w:proofErr w:type="spellStart"/>
      <w:r w:rsidRPr="0056357B">
        <w:rPr>
          <w:rFonts w:ascii="Arial" w:eastAsia="Times New Roman" w:hAnsi="Arial" w:cs="Arial"/>
          <w:lang w:eastAsia="en-GB"/>
        </w:rPr>
        <w:t>Sunak</w:t>
      </w:r>
      <w:proofErr w:type="spellEnd"/>
      <w:r w:rsidRPr="0056357B">
        <w:rPr>
          <w:rFonts w:ascii="Arial" w:eastAsia="Times New Roman" w:hAnsi="Arial" w:cs="Arial"/>
          <w:lang w:eastAsia="en-GB"/>
        </w:rPr>
        <w:t xml:space="preserve"> MP had also taken up the matter in recent months. The correspondence that Mr </w:t>
      </w:r>
      <w:proofErr w:type="spellStart"/>
      <w:r w:rsidRPr="0056357B">
        <w:rPr>
          <w:rFonts w:ascii="Arial" w:eastAsia="Times New Roman" w:hAnsi="Arial" w:cs="Arial"/>
          <w:lang w:eastAsia="en-GB"/>
        </w:rPr>
        <w:t>Sunak</w:t>
      </w:r>
      <w:proofErr w:type="spellEnd"/>
      <w:r w:rsidRPr="0056357B">
        <w:rPr>
          <w:rFonts w:ascii="Arial" w:eastAsia="Times New Roman" w:hAnsi="Arial" w:cs="Arial"/>
          <w:lang w:eastAsia="en-GB"/>
        </w:rPr>
        <w:t xml:space="preserve"> had had with NY Highways had been copied to Mr Colley.</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 xml:space="preserve">Mrs </w:t>
      </w:r>
      <w:proofErr w:type="spellStart"/>
      <w:r w:rsidRPr="0056357B">
        <w:rPr>
          <w:rFonts w:ascii="Arial" w:eastAsia="Times New Roman" w:hAnsi="Arial" w:cs="Arial"/>
          <w:lang w:eastAsia="en-GB"/>
        </w:rPr>
        <w:t>Barningham</w:t>
      </w:r>
      <w:proofErr w:type="spellEnd"/>
      <w:r w:rsidRPr="0056357B">
        <w:rPr>
          <w:rFonts w:ascii="Arial" w:eastAsia="Times New Roman" w:hAnsi="Arial" w:cs="Arial"/>
          <w:lang w:eastAsia="en-GB"/>
        </w:rPr>
        <w:t xml:space="preserve"> said that someone else should go to see Mr Spence, adding that she herself would go and speak to Mr Spence as the general public especially children were at risk from serious injury by the tractors which were being driven by young males, who were often on their mobile phones and who sometimes had their girlfriends in the cab with them.</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Mr Colley commented that for a village with 2,500 electors it was obvious to him why attendance by the public at Council meetings was low as this was due to the non-co-operation of the Council with residents.</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Councillors strenuously denied this.</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The Chairman stated that he himself had had an altercation with one of the tractor drivers when he had been out on his bike</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The Clerk reported that the Police had checked the speeds of the tractors in the village and had found none of them to be speeding. Police resources to do this were however very limited.</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There was currently an application in with NYC to make the centre of the village 20mph and it was anticipated that this would happen in due course as it was being supported by the NYC Transport Portfolio Councillor.</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Mr Colley expressed the view that the road bridge at the foot of Cockpit Hill was in danger of collapse as it was not designed to take such heavy vehicle movements. The Clerk reported that the bridge had been recently inspected by NY Highways and had been deemed to be quite able to take such traffic. The Chairman added that if the bridge did collapse this was a matter for NYC Highways and not for Brompton Council,</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A Councillor commented that the Council had tried everything in its power to resolve the issue of tractor movements and had had the Police and NY Highways out but Mr Spence was expanding and the back road was merely an</w:t>
      </w:r>
      <w:r w:rsidRPr="0056357B">
        <w:rPr>
          <w:rFonts w:ascii="Arial" w:eastAsia="Times New Roman" w:hAnsi="Arial" w:cs="Arial"/>
          <w:spacing w:val="-5"/>
          <w:lang w:eastAsia="en-GB"/>
        </w:rPr>
        <w:t> escape route if anything was to happen to the main road. </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spacing w:val="-5"/>
          <w:lang w:eastAsia="en-GB"/>
        </w:rPr>
        <w:t>The Clerk clarified that agricultural vehicles were exempt from weight restriction orders in accessing their own properties.</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Mr Colley asked what the Town Councils Plan B was to which the Chairman responded that the 20mph speed limit proposal was the Councils Plan B.</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Pr>
          <w:rFonts w:ascii="Arial" w:eastAsia="Times New Roman" w:hAnsi="Arial" w:cs="Arial"/>
          <w:lang w:eastAsia="en-GB"/>
        </w:rPr>
        <w:t>Mr C</w:t>
      </w:r>
      <w:r w:rsidRPr="0056357B">
        <w:rPr>
          <w:rFonts w:ascii="Arial" w:eastAsia="Times New Roman" w:hAnsi="Arial" w:cs="Arial"/>
          <w:lang w:eastAsia="en-GB"/>
        </w:rPr>
        <w:t xml:space="preserve">olley expressed fears about tractor movements at times of flood water across the roads and the detrimental </w:t>
      </w:r>
      <w:proofErr w:type="spellStart"/>
      <w:r w:rsidRPr="0056357B">
        <w:rPr>
          <w:rFonts w:ascii="Arial" w:eastAsia="Times New Roman" w:hAnsi="Arial" w:cs="Arial"/>
          <w:lang w:eastAsia="en-GB"/>
        </w:rPr>
        <w:t>affects</w:t>
      </w:r>
      <w:proofErr w:type="spellEnd"/>
      <w:r w:rsidRPr="0056357B">
        <w:rPr>
          <w:rFonts w:ascii="Arial" w:eastAsia="Times New Roman" w:hAnsi="Arial" w:cs="Arial"/>
          <w:lang w:eastAsia="en-GB"/>
        </w:rPr>
        <w:t xml:space="preserve"> on properties. The Clerk mentioned that in </w:t>
      </w:r>
      <w:proofErr w:type="spellStart"/>
      <w:r w:rsidRPr="0056357B">
        <w:rPr>
          <w:rFonts w:ascii="Arial" w:eastAsia="Times New Roman" w:hAnsi="Arial" w:cs="Arial"/>
          <w:lang w:eastAsia="en-GB"/>
        </w:rPr>
        <w:t>Northallerton</w:t>
      </w:r>
      <w:proofErr w:type="spellEnd"/>
      <w:r w:rsidRPr="0056357B">
        <w:rPr>
          <w:rFonts w:ascii="Arial" w:eastAsia="Times New Roman" w:hAnsi="Arial" w:cs="Arial"/>
          <w:lang w:eastAsia="en-GB"/>
        </w:rPr>
        <w:t xml:space="preserve"> when </w:t>
      </w:r>
      <w:r w:rsidRPr="0056357B">
        <w:rPr>
          <w:rFonts w:ascii="Arial" w:eastAsia="Times New Roman" w:hAnsi="Arial" w:cs="Arial"/>
          <w:lang w:eastAsia="en-GB"/>
        </w:rPr>
        <w:lastRenderedPageBreak/>
        <w:t>serious flooding had occurred residents had put their own HGVs across the roads to block vehicular access that could form flood waves going into properties.</w:t>
      </w:r>
    </w:p>
    <w:p w:rsidR="0056357B" w:rsidRPr="0056357B" w:rsidRDefault="0056357B" w:rsidP="0056357B">
      <w:pPr>
        <w:spacing w:after="0" w:line="240" w:lineRule="auto"/>
        <w:rPr>
          <w:rFonts w:ascii="Arial" w:eastAsia="Times New Roman" w:hAnsi="Arial" w:cs="Arial"/>
          <w:lang w:eastAsia="en-GB"/>
        </w:rPr>
      </w:pPr>
    </w:p>
    <w:p w:rsidR="0056357B"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 xml:space="preserve">As regards speeding the Clerk suggested that as in some other villages such as </w:t>
      </w:r>
      <w:proofErr w:type="spellStart"/>
      <w:r w:rsidRPr="0056357B">
        <w:rPr>
          <w:rFonts w:ascii="Arial" w:eastAsia="Times New Roman" w:hAnsi="Arial" w:cs="Arial"/>
          <w:lang w:eastAsia="en-GB"/>
        </w:rPr>
        <w:t>Melsonby</w:t>
      </w:r>
      <w:proofErr w:type="spellEnd"/>
      <w:r w:rsidRPr="0056357B">
        <w:rPr>
          <w:rFonts w:ascii="Arial" w:eastAsia="Times New Roman" w:hAnsi="Arial" w:cs="Arial"/>
          <w:lang w:eastAsia="en-GB"/>
        </w:rPr>
        <w:t xml:space="preserve"> residents could approach the Police to set up their own Community Speed Watch.</w:t>
      </w:r>
    </w:p>
    <w:p w:rsidR="0056357B" w:rsidRPr="0056357B" w:rsidRDefault="0056357B" w:rsidP="0056357B">
      <w:pPr>
        <w:spacing w:after="0" w:line="240" w:lineRule="auto"/>
        <w:rPr>
          <w:rFonts w:ascii="Arial" w:eastAsia="Times New Roman" w:hAnsi="Arial" w:cs="Arial"/>
          <w:lang w:eastAsia="en-GB"/>
        </w:rPr>
      </w:pPr>
    </w:p>
    <w:p w:rsidR="00764C5A" w:rsidRPr="0056357B" w:rsidRDefault="0056357B" w:rsidP="0056357B">
      <w:pPr>
        <w:spacing w:after="0" w:line="240" w:lineRule="auto"/>
        <w:rPr>
          <w:rFonts w:ascii="Arial" w:eastAsia="Times New Roman" w:hAnsi="Arial" w:cs="Arial"/>
          <w:lang w:eastAsia="en-GB"/>
        </w:rPr>
      </w:pPr>
      <w:r w:rsidRPr="0056357B">
        <w:rPr>
          <w:rFonts w:ascii="Arial" w:eastAsia="Times New Roman" w:hAnsi="Arial" w:cs="Arial"/>
          <w:lang w:eastAsia="en-GB"/>
        </w:rPr>
        <w:t>In closing the debate the Chairman pointed to NY Councillor Steve Watson being the correct route for these concerns.</w:t>
      </w:r>
    </w:p>
    <w:p w:rsidR="00D8742F" w:rsidRPr="0056357B" w:rsidRDefault="00467380" w:rsidP="00D8742F">
      <w:pPr>
        <w:pStyle w:val="NormalWeb"/>
        <w:shd w:val="clear" w:color="auto" w:fill="FFFFFF"/>
        <w:rPr>
          <w:rFonts w:ascii="Arial" w:hAnsi="Arial" w:cs="Arial"/>
          <w:color w:val="1D2228"/>
          <w:spacing w:val="-5"/>
          <w:sz w:val="22"/>
          <w:szCs w:val="22"/>
          <w:u w:val="single"/>
        </w:rPr>
      </w:pPr>
      <w:r>
        <w:rPr>
          <w:rFonts w:ascii="Arial" w:hAnsi="Arial" w:cs="Arial"/>
          <w:color w:val="1D2228"/>
          <w:spacing w:val="-5"/>
          <w:sz w:val="22"/>
          <w:szCs w:val="22"/>
        </w:rPr>
        <w:t>16</w:t>
      </w:r>
      <w:r w:rsidR="00764C5A" w:rsidRPr="0056357B">
        <w:rPr>
          <w:rFonts w:ascii="Arial" w:hAnsi="Arial" w:cs="Arial"/>
          <w:color w:val="1D2228"/>
          <w:spacing w:val="-5"/>
          <w:sz w:val="22"/>
          <w:szCs w:val="22"/>
        </w:rPr>
        <w:t>. CYCLING NETWORK DEVELOPMENT FOR NORTHALLERTON</w:t>
      </w:r>
    </w:p>
    <w:p w:rsidR="00D8742F" w:rsidRPr="0056357B" w:rsidRDefault="00D8742F" w:rsidP="00D8742F">
      <w:pPr>
        <w:pStyle w:val="NormalWeb"/>
        <w:shd w:val="clear" w:color="auto" w:fill="FFFFFF"/>
        <w:rPr>
          <w:rFonts w:ascii="Arial" w:hAnsi="Arial" w:cs="Arial"/>
          <w:color w:val="1D2228"/>
          <w:spacing w:val="-5"/>
          <w:sz w:val="22"/>
          <w:szCs w:val="22"/>
          <w:u w:val="single"/>
        </w:rPr>
      </w:pPr>
      <w:r w:rsidRPr="0056357B">
        <w:rPr>
          <w:rFonts w:ascii="Arial" w:hAnsi="Arial" w:cs="Arial"/>
          <w:color w:val="1D2228"/>
          <w:spacing w:val="-5"/>
          <w:sz w:val="22"/>
          <w:szCs w:val="22"/>
          <w:u w:val="single"/>
        </w:rPr>
        <w:t xml:space="preserve">Received from the NYC Transport Planning </w:t>
      </w:r>
      <w:proofErr w:type="spellStart"/>
      <w:r w:rsidRPr="0056357B">
        <w:rPr>
          <w:rFonts w:ascii="Arial" w:hAnsi="Arial" w:cs="Arial"/>
          <w:color w:val="1D2228"/>
          <w:spacing w:val="-5"/>
          <w:sz w:val="22"/>
          <w:szCs w:val="22"/>
          <w:u w:val="single"/>
        </w:rPr>
        <w:t>Officerf</w:t>
      </w:r>
      <w:proofErr w:type="spellEnd"/>
      <w:r w:rsidRPr="0056357B">
        <w:rPr>
          <w:rFonts w:ascii="Arial" w:hAnsi="Arial" w:cs="Arial"/>
          <w:color w:val="1D2228"/>
          <w:spacing w:val="-5"/>
          <w:sz w:val="22"/>
          <w:szCs w:val="22"/>
          <w:u w:val="single"/>
        </w:rPr>
        <w:t xml:space="preserve"> (Projects) - </w:t>
      </w:r>
    </w:p>
    <w:p w:rsidR="00D8742F" w:rsidRPr="0056357B" w:rsidRDefault="00764C5A" w:rsidP="00D8742F">
      <w:pPr>
        <w:shd w:val="clear" w:color="auto" w:fill="FFFFFF"/>
        <w:spacing w:after="0" w:line="240" w:lineRule="auto"/>
        <w:rPr>
          <w:rFonts w:ascii="Arial" w:eastAsia="Times New Roman" w:hAnsi="Arial" w:cs="Arial"/>
          <w:color w:val="1D2228"/>
          <w:spacing w:val="-5"/>
          <w:lang w:eastAsia="en-GB"/>
        </w:rPr>
      </w:pPr>
      <w:r w:rsidRPr="0056357B">
        <w:rPr>
          <w:rFonts w:ascii="Arial" w:eastAsia="Times New Roman" w:hAnsi="Arial" w:cs="Arial"/>
          <w:color w:val="1D2228"/>
          <w:spacing w:val="-5"/>
          <w:lang w:eastAsia="en-GB"/>
        </w:rPr>
        <w:t xml:space="preserve">A comprehensive report had been received from </w:t>
      </w:r>
      <w:r w:rsidR="00D8742F" w:rsidRPr="0056357B">
        <w:rPr>
          <w:rFonts w:ascii="Arial" w:eastAsia="Times New Roman" w:hAnsi="Arial" w:cs="Arial"/>
          <w:color w:val="1D2228"/>
          <w:spacing w:val="-5"/>
          <w:lang w:eastAsia="en-GB"/>
        </w:rPr>
        <w:t>Nort</w:t>
      </w:r>
      <w:r w:rsidRPr="0056357B">
        <w:rPr>
          <w:rFonts w:ascii="Arial" w:eastAsia="Times New Roman" w:hAnsi="Arial" w:cs="Arial"/>
          <w:color w:val="1D2228"/>
          <w:spacing w:val="-5"/>
          <w:lang w:eastAsia="en-GB"/>
        </w:rPr>
        <w:t>h Yorkshire Council Officers who were</w:t>
      </w:r>
      <w:r w:rsidR="00D8742F" w:rsidRPr="0056357B">
        <w:rPr>
          <w:rFonts w:ascii="Arial" w:eastAsia="Times New Roman" w:hAnsi="Arial" w:cs="Arial"/>
          <w:color w:val="1D2228"/>
          <w:spacing w:val="-5"/>
          <w:lang w:eastAsia="en-GB"/>
        </w:rPr>
        <w:t xml:space="preserve"> seeking to engage with key stakeholders on the Cycling Network Development for </w:t>
      </w:r>
      <w:proofErr w:type="spellStart"/>
      <w:r w:rsidR="00D8742F" w:rsidRPr="0056357B">
        <w:rPr>
          <w:rFonts w:ascii="Arial" w:eastAsia="Times New Roman" w:hAnsi="Arial" w:cs="Arial"/>
          <w:color w:val="1D2228"/>
          <w:spacing w:val="-5"/>
          <w:lang w:eastAsia="en-GB"/>
        </w:rPr>
        <w:t>Northallerton</w:t>
      </w:r>
      <w:proofErr w:type="spellEnd"/>
      <w:r w:rsidR="00D8742F" w:rsidRPr="0056357B">
        <w:rPr>
          <w:rFonts w:ascii="Arial" w:eastAsia="Times New Roman" w:hAnsi="Arial" w:cs="Arial"/>
          <w:color w:val="1D2228"/>
          <w:spacing w:val="-5"/>
          <w:lang w:eastAsia="en-GB"/>
        </w:rPr>
        <w:t xml:space="preserve"> and collect views on the emerging priorities which are outlined below.</w:t>
      </w:r>
    </w:p>
    <w:p w:rsidR="00764C5A" w:rsidRPr="0056357B" w:rsidRDefault="00764C5A" w:rsidP="00D8742F">
      <w:pPr>
        <w:shd w:val="clear" w:color="auto" w:fill="FFFFFF"/>
        <w:spacing w:after="0" w:line="240" w:lineRule="auto"/>
        <w:rPr>
          <w:rFonts w:ascii="Arial" w:eastAsia="Times New Roman" w:hAnsi="Arial" w:cs="Arial"/>
          <w:color w:val="1D2228"/>
          <w:spacing w:val="-5"/>
          <w:lang w:eastAsia="en-GB"/>
        </w:rPr>
      </w:pPr>
    </w:p>
    <w:p w:rsidR="00764C5A" w:rsidRPr="0056357B" w:rsidRDefault="00764C5A" w:rsidP="00D8742F">
      <w:pPr>
        <w:shd w:val="clear" w:color="auto" w:fill="FFFFFF"/>
        <w:spacing w:after="0" w:line="240" w:lineRule="auto"/>
        <w:rPr>
          <w:rFonts w:ascii="Arial" w:eastAsia="Times New Roman" w:hAnsi="Arial" w:cs="Arial"/>
          <w:color w:val="1D2228"/>
          <w:spacing w:val="-5"/>
          <w:lang w:eastAsia="en-GB"/>
        </w:rPr>
      </w:pPr>
      <w:r w:rsidRPr="0056357B">
        <w:rPr>
          <w:rFonts w:ascii="Arial" w:eastAsia="Times New Roman" w:hAnsi="Arial" w:cs="Arial"/>
          <w:color w:val="1D2228"/>
          <w:spacing w:val="-5"/>
          <w:lang w:eastAsia="en-GB"/>
        </w:rPr>
        <w:t>The full report is contained in the Monthly Update.</w:t>
      </w:r>
    </w:p>
    <w:p w:rsidR="00D8742F" w:rsidRPr="0056357B" w:rsidRDefault="00D8742F" w:rsidP="00D8742F">
      <w:pPr>
        <w:shd w:val="clear" w:color="auto" w:fill="FFFFFF"/>
        <w:spacing w:after="0" w:line="240" w:lineRule="auto"/>
        <w:rPr>
          <w:rFonts w:ascii="Arial" w:eastAsia="Times New Roman" w:hAnsi="Arial" w:cs="Arial"/>
          <w:color w:val="1D2228"/>
          <w:spacing w:val="-5"/>
          <w:lang w:eastAsia="en-GB"/>
        </w:rPr>
      </w:pPr>
      <w:r w:rsidRPr="0056357B">
        <w:rPr>
          <w:rFonts w:ascii="Arial" w:eastAsia="Times New Roman" w:hAnsi="Arial" w:cs="Arial"/>
          <w:color w:val="1D2228"/>
          <w:spacing w:val="-5"/>
          <w:lang w:eastAsia="en-GB"/>
        </w:rPr>
        <w:t> </w:t>
      </w:r>
    </w:p>
    <w:p w:rsidR="00D8742F" w:rsidRPr="0056357B" w:rsidRDefault="00764C5A" w:rsidP="00D8742F">
      <w:pPr>
        <w:shd w:val="clear" w:color="auto" w:fill="FFFFFF"/>
        <w:spacing w:after="0" w:line="240" w:lineRule="auto"/>
        <w:rPr>
          <w:rFonts w:ascii="Arial" w:eastAsia="Times New Roman" w:hAnsi="Arial" w:cs="Arial"/>
          <w:color w:val="1D2228"/>
          <w:spacing w:val="-5"/>
          <w:lang w:eastAsia="en-GB"/>
        </w:rPr>
      </w:pPr>
      <w:r w:rsidRPr="0056357B">
        <w:rPr>
          <w:rFonts w:ascii="Arial" w:eastAsia="Times New Roman" w:hAnsi="Arial" w:cs="Arial"/>
          <w:color w:val="1D2228"/>
          <w:spacing w:val="-5"/>
          <w:lang w:eastAsia="en-GB"/>
        </w:rPr>
        <w:t>Corridors had</w:t>
      </w:r>
      <w:r w:rsidR="00D8742F" w:rsidRPr="0056357B">
        <w:rPr>
          <w:rFonts w:ascii="Arial" w:eastAsia="Times New Roman" w:hAnsi="Arial" w:cs="Arial"/>
          <w:color w:val="1D2228"/>
          <w:spacing w:val="-5"/>
          <w:lang w:eastAsia="en-GB"/>
        </w:rPr>
        <w:t xml:space="preserve"> been selected and assessed to create short-, medium- and long-term priorities under the following definitions.</w:t>
      </w:r>
    </w:p>
    <w:tbl>
      <w:tblPr>
        <w:tblW w:w="0" w:type="auto"/>
        <w:shd w:val="clear" w:color="auto" w:fill="FFFFFF"/>
        <w:tblCellMar>
          <w:left w:w="0" w:type="dxa"/>
          <w:right w:w="0" w:type="dxa"/>
        </w:tblCellMar>
        <w:tblLook w:val="04A0" w:firstRow="1" w:lastRow="0" w:firstColumn="1" w:lastColumn="0" w:noHBand="0" w:noVBand="1"/>
        <w:tblCaption w:val=""/>
      </w:tblPr>
      <w:tblGrid>
        <w:gridCol w:w="1550"/>
        <w:gridCol w:w="7636"/>
      </w:tblGrid>
      <w:tr w:rsidR="00D8742F" w:rsidRPr="0056357B" w:rsidTr="00356417">
        <w:tc>
          <w:tcPr>
            <w:tcW w:w="268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D8742F" w:rsidRPr="0056357B" w:rsidRDefault="00D8742F" w:rsidP="00356417">
            <w:pPr>
              <w:spacing w:after="0" w:line="240" w:lineRule="auto"/>
              <w:rPr>
                <w:rFonts w:ascii="Arial" w:eastAsia="Times New Roman" w:hAnsi="Arial" w:cs="Arial"/>
                <w:color w:val="1D2228"/>
                <w:spacing w:val="-5"/>
                <w:lang w:eastAsia="en-GB"/>
              </w:rPr>
            </w:pPr>
            <w:r w:rsidRPr="0056357B">
              <w:rPr>
                <w:rFonts w:ascii="Arial" w:eastAsia="Times New Roman" w:hAnsi="Arial" w:cs="Arial"/>
                <w:color w:val="1D2228"/>
                <w:spacing w:val="-5"/>
                <w:lang w:eastAsia="en-GB"/>
              </w:rPr>
              <w:t>Short Term</w:t>
            </w:r>
          </w:p>
        </w:tc>
        <w:tc>
          <w:tcPr>
            <w:tcW w:w="18467" w:type="dxa"/>
            <w:tcBorders>
              <w:top w:val="single" w:sz="8" w:space="0" w:color="A3A3A3"/>
              <w:left w:val="nil"/>
              <w:bottom w:val="single" w:sz="8" w:space="0" w:color="A3A3A3"/>
              <w:right w:val="single" w:sz="8" w:space="0" w:color="A3A3A3"/>
            </w:tcBorders>
            <w:shd w:val="clear" w:color="auto" w:fill="FFFFFF"/>
            <w:tcMar>
              <w:top w:w="80" w:type="dxa"/>
              <w:left w:w="80" w:type="dxa"/>
              <w:bottom w:w="80" w:type="dxa"/>
              <w:right w:w="80" w:type="dxa"/>
            </w:tcMar>
            <w:hideMark/>
          </w:tcPr>
          <w:p w:rsidR="00D8742F" w:rsidRPr="0056357B" w:rsidRDefault="00D8742F" w:rsidP="00356417">
            <w:pPr>
              <w:spacing w:after="0" w:line="240" w:lineRule="auto"/>
              <w:rPr>
                <w:rFonts w:ascii="Arial" w:eastAsia="Times New Roman" w:hAnsi="Arial" w:cs="Arial"/>
                <w:color w:val="1D2228"/>
                <w:spacing w:val="-5"/>
                <w:lang w:eastAsia="en-GB"/>
              </w:rPr>
            </w:pPr>
            <w:r w:rsidRPr="0056357B">
              <w:rPr>
                <w:rFonts w:ascii="Arial" w:eastAsia="Times New Roman" w:hAnsi="Arial" w:cs="Arial"/>
                <w:color w:val="1D2228"/>
                <w:spacing w:val="-5"/>
                <w:lang w:eastAsia="en-GB"/>
              </w:rPr>
              <w:t>(Typically, under &lt;3 years) schemes which can be implemented quickly or are under development (subject to implementation funding becoming available)</w:t>
            </w:r>
          </w:p>
        </w:tc>
      </w:tr>
      <w:tr w:rsidR="00D8742F" w:rsidRPr="0056357B" w:rsidTr="00356417">
        <w:tc>
          <w:tcPr>
            <w:tcW w:w="2689" w:type="dxa"/>
            <w:tcBorders>
              <w:top w:val="nil"/>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D8742F" w:rsidRPr="0056357B" w:rsidRDefault="00D8742F" w:rsidP="00356417">
            <w:pPr>
              <w:spacing w:after="0" w:line="240" w:lineRule="auto"/>
              <w:rPr>
                <w:rFonts w:ascii="Arial" w:eastAsia="Times New Roman" w:hAnsi="Arial" w:cs="Arial"/>
                <w:color w:val="1D2228"/>
                <w:spacing w:val="-5"/>
                <w:lang w:eastAsia="en-GB"/>
              </w:rPr>
            </w:pPr>
            <w:r w:rsidRPr="0056357B">
              <w:rPr>
                <w:rFonts w:ascii="Arial" w:eastAsia="Times New Roman" w:hAnsi="Arial" w:cs="Arial"/>
                <w:color w:val="1D2228"/>
                <w:spacing w:val="-5"/>
                <w:lang w:eastAsia="en-GB"/>
              </w:rPr>
              <w:t>Medium Term</w:t>
            </w:r>
          </w:p>
        </w:tc>
        <w:tc>
          <w:tcPr>
            <w:tcW w:w="1846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rsidR="00D8742F" w:rsidRPr="0056357B" w:rsidRDefault="00D8742F" w:rsidP="00356417">
            <w:pPr>
              <w:spacing w:after="0" w:line="240" w:lineRule="auto"/>
              <w:rPr>
                <w:rFonts w:ascii="Arial" w:eastAsia="Times New Roman" w:hAnsi="Arial" w:cs="Arial"/>
                <w:color w:val="1D2228"/>
                <w:spacing w:val="-5"/>
                <w:lang w:eastAsia="en-GB"/>
              </w:rPr>
            </w:pPr>
            <w:r w:rsidRPr="0056357B">
              <w:rPr>
                <w:rFonts w:ascii="Arial" w:eastAsia="Times New Roman" w:hAnsi="Arial" w:cs="Arial"/>
                <w:color w:val="1D2228"/>
                <w:spacing w:val="-5"/>
                <w:lang w:eastAsia="en-GB"/>
              </w:rPr>
              <w:t>(Typically, &lt;5 years) comprising improvements where there is a clear intention to act, but delivery is dependent on further funding availability or other issues (e.g. further design work, securing planning permissions and/or land acquisition)</w:t>
            </w:r>
          </w:p>
        </w:tc>
      </w:tr>
      <w:tr w:rsidR="00D8742F" w:rsidRPr="00764C5A" w:rsidTr="00356417">
        <w:tc>
          <w:tcPr>
            <w:tcW w:w="2689" w:type="dxa"/>
            <w:tcBorders>
              <w:top w:val="nil"/>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D8742F" w:rsidRPr="00764C5A" w:rsidRDefault="00D8742F" w:rsidP="00356417">
            <w:pPr>
              <w:spacing w:after="0" w:line="240" w:lineRule="auto"/>
              <w:rPr>
                <w:rFonts w:ascii="Arial" w:eastAsia="Times New Roman" w:hAnsi="Arial" w:cs="Arial"/>
                <w:color w:val="1D2228"/>
                <w:spacing w:val="-5"/>
                <w:lang w:eastAsia="en-GB"/>
              </w:rPr>
            </w:pPr>
            <w:r w:rsidRPr="00764C5A">
              <w:rPr>
                <w:rFonts w:ascii="Arial" w:eastAsia="Times New Roman" w:hAnsi="Arial" w:cs="Arial"/>
                <w:color w:val="1D2228"/>
                <w:spacing w:val="-5"/>
                <w:lang w:eastAsia="en-GB"/>
              </w:rPr>
              <w:t>Long Term</w:t>
            </w:r>
          </w:p>
        </w:tc>
        <w:tc>
          <w:tcPr>
            <w:tcW w:w="18467"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rsidR="00D8742F" w:rsidRPr="00764C5A" w:rsidRDefault="00D8742F" w:rsidP="00356417">
            <w:pPr>
              <w:spacing w:after="0" w:line="240" w:lineRule="auto"/>
              <w:rPr>
                <w:rFonts w:ascii="Arial" w:eastAsia="Times New Roman" w:hAnsi="Arial" w:cs="Arial"/>
                <w:color w:val="1D2228"/>
                <w:spacing w:val="-5"/>
                <w:lang w:eastAsia="en-GB"/>
              </w:rPr>
            </w:pPr>
            <w:r w:rsidRPr="00764C5A">
              <w:rPr>
                <w:rFonts w:ascii="Arial" w:eastAsia="Times New Roman" w:hAnsi="Arial" w:cs="Arial"/>
                <w:color w:val="1D2228"/>
                <w:spacing w:val="-5"/>
                <w:lang w:eastAsia="en-GB"/>
              </w:rPr>
              <w:t>(Typically, &gt;5 years) more aspirational improvements or those awaiting a defined solution.</w:t>
            </w:r>
          </w:p>
        </w:tc>
      </w:tr>
    </w:tbl>
    <w:p w:rsidR="00D8742F" w:rsidRPr="000932A8" w:rsidRDefault="00D8742F" w:rsidP="00D8742F">
      <w:pPr>
        <w:shd w:val="clear" w:color="auto" w:fill="FFFFFF"/>
        <w:spacing w:after="0" w:line="240" w:lineRule="auto"/>
        <w:rPr>
          <w:rFonts w:ascii="Aptos" w:eastAsia="Times New Roman" w:hAnsi="Aptos" w:cs="Times New Roman"/>
          <w:color w:val="1D2228"/>
          <w:spacing w:val="-5"/>
          <w:lang w:eastAsia="en-GB"/>
        </w:rPr>
      </w:pPr>
      <w:r w:rsidRPr="000932A8">
        <w:rPr>
          <w:rFonts w:ascii="Aptos" w:eastAsia="Times New Roman" w:hAnsi="Aptos" w:cs="Times New Roman"/>
          <w:color w:val="1D2228"/>
          <w:spacing w:val="-5"/>
          <w:lang w:eastAsia="en-GB"/>
        </w:rPr>
        <w:t> </w:t>
      </w:r>
    </w:p>
    <w:p w:rsidR="00D8742F" w:rsidRPr="000932A8" w:rsidRDefault="00D8742F" w:rsidP="00D8742F">
      <w:pPr>
        <w:shd w:val="clear" w:color="auto" w:fill="FFFFFF"/>
        <w:spacing w:after="0" w:line="240" w:lineRule="auto"/>
        <w:rPr>
          <w:rFonts w:ascii="Aptos" w:eastAsia="Times New Roman" w:hAnsi="Aptos" w:cs="Times New Roman"/>
          <w:color w:val="1D2228"/>
          <w:spacing w:val="-5"/>
          <w:lang w:eastAsia="en-GB"/>
        </w:rPr>
      </w:pPr>
    </w:p>
    <w:tbl>
      <w:tblPr>
        <w:tblW w:w="18600" w:type="dxa"/>
        <w:shd w:val="clear" w:color="auto" w:fill="FFFFFF"/>
        <w:tblCellMar>
          <w:left w:w="0" w:type="dxa"/>
          <w:right w:w="0" w:type="dxa"/>
        </w:tblCellMar>
        <w:tblLook w:val="04A0" w:firstRow="1" w:lastRow="0" w:firstColumn="1" w:lastColumn="0" w:noHBand="0" w:noVBand="1"/>
      </w:tblPr>
      <w:tblGrid>
        <w:gridCol w:w="1360"/>
        <w:gridCol w:w="5780"/>
        <w:gridCol w:w="1720"/>
        <w:gridCol w:w="1640"/>
        <w:gridCol w:w="8100"/>
      </w:tblGrid>
      <w:tr w:rsidR="00D8742F" w:rsidRPr="000932A8" w:rsidTr="00356417">
        <w:tc>
          <w:tcPr>
            <w:tcW w:w="1360" w:type="dxa"/>
            <w:tcBorders>
              <w:top w:val="single" w:sz="8" w:space="0" w:color="auto"/>
              <w:left w:val="single" w:sz="8" w:space="0" w:color="auto"/>
              <w:bottom w:val="single" w:sz="8" w:space="0" w:color="auto"/>
              <w:right w:val="single" w:sz="8" w:space="0" w:color="auto"/>
            </w:tcBorders>
            <w:shd w:val="clear" w:color="auto" w:fill="FF5757"/>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b/>
                <w:bCs/>
                <w:color w:val="FFFFFF"/>
                <w:spacing w:val="-5"/>
                <w:sz w:val="20"/>
                <w:szCs w:val="20"/>
                <w:lang w:eastAsia="en-GB"/>
              </w:rPr>
              <w:t>Time Frame</w:t>
            </w:r>
          </w:p>
        </w:tc>
        <w:tc>
          <w:tcPr>
            <w:tcW w:w="5780" w:type="dxa"/>
            <w:tcBorders>
              <w:top w:val="single" w:sz="8" w:space="0" w:color="auto"/>
              <w:left w:val="nil"/>
              <w:bottom w:val="single" w:sz="8" w:space="0" w:color="auto"/>
              <w:right w:val="single" w:sz="8" w:space="0" w:color="auto"/>
            </w:tcBorders>
            <w:shd w:val="clear" w:color="auto" w:fill="FF5757"/>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b/>
                <w:bCs/>
                <w:color w:val="FFFFFF"/>
                <w:spacing w:val="-5"/>
                <w:sz w:val="20"/>
                <w:szCs w:val="20"/>
                <w:lang w:eastAsia="en-GB"/>
              </w:rPr>
              <w:t>Corridor</w:t>
            </w:r>
          </w:p>
        </w:tc>
        <w:tc>
          <w:tcPr>
            <w:tcW w:w="1720" w:type="dxa"/>
            <w:tcBorders>
              <w:top w:val="single" w:sz="8" w:space="0" w:color="auto"/>
              <w:left w:val="nil"/>
              <w:bottom w:val="single" w:sz="8" w:space="0" w:color="auto"/>
              <w:right w:val="single" w:sz="8" w:space="0" w:color="auto"/>
            </w:tcBorders>
            <w:shd w:val="clear" w:color="auto" w:fill="FF5757"/>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b/>
                <w:bCs/>
                <w:color w:val="FFFFFF"/>
                <w:spacing w:val="-5"/>
                <w:sz w:val="20"/>
                <w:szCs w:val="20"/>
                <w:lang w:eastAsia="en-GB"/>
              </w:rPr>
              <w:t>Town</w:t>
            </w:r>
          </w:p>
        </w:tc>
        <w:tc>
          <w:tcPr>
            <w:tcW w:w="1640" w:type="dxa"/>
            <w:tcBorders>
              <w:top w:val="single" w:sz="8" w:space="0" w:color="auto"/>
              <w:left w:val="nil"/>
              <w:bottom w:val="single" w:sz="8" w:space="0" w:color="auto"/>
              <w:right w:val="single" w:sz="8" w:space="0" w:color="auto"/>
            </w:tcBorders>
            <w:shd w:val="clear" w:color="auto" w:fill="FF5757"/>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b/>
                <w:bCs/>
                <w:color w:val="FFFFFF"/>
                <w:spacing w:val="-5"/>
                <w:sz w:val="20"/>
                <w:szCs w:val="20"/>
                <w:lang w:eastAsia="en-GB"/>
              </w:rPr>
              <w:t>Cost Estimation</w:t>
            </w:r>
          </w:p>
        </w:tc>
        <w:tc>
          <w:tcPr>
            <w:tcW w:w="8100" w:type="dxa"/>
            <w:tcBorders>
              <w:top w:val="single" w:sz="8" w:space="0" w:color="auto"/>
              <w:left w:val="nil"/>
              <w:bottom w:val="single" w:sz="8" w:space="0" w:color="auto"/>
              <w:right w:val="single" w:sz="8" w:space="0" w:color="auto"/>
            </w:tcBorders>
            <w:shd w:val="clear" w:color="auto" w:fill="FF5757"/>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b/>
                <w:bCs/>
                <w:color w:val="FFFFFF"/>
                <w:spacing w:val="-5"/>
                <w:sz w:val="20"/>
                <w:szCs w:val="20"/>
                <w:lang w:eastAsia="en-GB"/>
              </w:rPr>
              <w:t>Comments</w:t>
            </w:r>
          </w:p>
        </w:tc>
      </w:tr>
      <w:tr w:rsidR="00D8742F" w:rsidRPr="000932A8" w:rsidTr="00356417">
        <w:tc>
          <w:tcPr>
            <w:tcW w:w="1360"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jc w:val="center"/>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Medium</w:t>
            </w:r>
          </w:p>
        </w:tc>
        <w:tc>
          <w:tcPr>
            <w:tcW w:w="5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 xml:space="preserve">A684 </w:t>
            </w:r>
            <w:proofErr w:type="spellStart"/>
            <w:r w:rsidRPr="000932A8">
              <w:rPr>
                <w:rFonts w:ascii="Arial" w:eastAsia="Times New Roman" w:hAnsi="Arial" w:cs="Arial"/>
                <w:color w:val="000000"/>
                <w:spacing w:val="-5"/>
                <w:sz w:val="20"/>
                <w:szCs w:val="20"/>
                <w:lang w:eastAsia="en-GB"/>
              </w:rPr>
              <w:t>Stokesley</w:t>
            </w:r>
            <w:proofErr w:type="spellEnd"/>
            <w:r w:rsidRPr="000932A8">
              <w:rPr>
                <w:rFonts w:ascii="Arial" w:eastAsia="Times New Roman" w:hAnsi="Arial" w:cs="Arial"/>
                <w:color w:val="000000"/>
                <w:spacing w:val="-5"/>
                <w:sz w:val="20"/>
                <w:szCs w:val="20"/>
                <w:lang w:eastAsia="en-GB"/>
              </w:rPr>
              <w:t xml:space="preserve"> Road</w:t>
            </w:r>
          </w:p>
        </w:tc>
        <w:tc>
          <w:tcPr>
            <w:tcW w:w="1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Northallerton</w:t>
            </w:r>
            <w:proofErr w:type="spellEnd"/>
          </w:p>
        </w:tc>
        <w:tc>
          <w:tcPr>
            <w:tcW w:w="164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Medium</w:t>
            </w:r>
          </w:p>
        </w:tc>
        <w:tc>
          <w:tcPr>
            <w:tcW w:w="8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Detailed design for segregated cycleway and improved crossing facilities</w:t>
            </w:r>
          </w:p>
        </w:tc>
      </w:tr>
      <w:tr w:rsidR="00D8742F" w:rsidRPr="000932A8" w:rsidTr="00356417">
        <w:tc>
          <w:tcPr>
            <w:tcW w:w="0" w:type="auto"/>
            <w:vMerge/>
            <w:tcBorders>
              <w:top w:val="nil"/>
              <w:left w:val="single" w:sz="8" w:space="0" w:color="auto"/>
              <w:bottom w:val="single" w:sz="8" w:space="0" w:color="000000"/>
              <w:right w:val="single" w:sz="8" w:space="0" w:color="auto"/>
            </w:tcBorders>
            <w:shd w:val="clear" w:color="auto" w:fill="FFFFFF"/>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
        </w:tc>
        <w:tc>
          <w:tcPr>
            <w:tcW w:w="5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Turker</w:t>
            </w:r>
            <w:proofErr w:type="spellEnd"/>
            <w:r w:rsidRPr="000932A8">
              <w:rPr>
                <w:rFonts w:ascii="Arial" w:eastAsia="Times New Roman" w:hAnsi="Arial" w:cs="Arial"/>
                <w:color w:val="000000"/>
                <w:spacing w:val="-5"/>
                <w:sz w:val="20"/>
                <w:szCs w:val="20"/>
                <w:lang w:eastAsia="en-GB"/>
              </w:rPr>
              <w:t xml:space="preserve"> Lane</w:t>
            </w:r>
          </w:p>
        </w:tc>
        <w:tc>
          <w:tcPr>
            <w:tcW w:w="1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Northallerton</w:t>
            </w:r>
            <w:proofErr w:type="spellEnd"/>
          </w:p>
        </w:tc>
        <w:tc>
          <w:tcPr>
            <w:tcW w:w="164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Low</w:t>
            </w:r>
          </w:p>
        </w:tc>
        <w:tc>
          <w:tcPr>
            <w:tcW w:w="8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No defined solution/funding currently</w:t>
            </w:r>
          </w:p>
        </w:tc>
      </w:tr>
      <w:tr w:rsidR="00D8742F" w:rsidRPr="000932A8" w:rsidTr="00356417">
        <w:tc>
          <w:tcPr>
            <w:tcW w:w="0" w:type="auto"/>
            <w:vMerge/>
            <w:tcBorders>
              <w:top w:val="nil"/>
              <w:left w:val="single" w:sz="8" w:space="0" w:color="auto"/>
              <w:bottom w:val="single" w:sz="8" w:space="0" w:color="000000"/>
              <w:right w:val="single" w:sz="8" w:space="0" w:color="auto"/>
            </w:tcBorders>
            <w:shd w:val="clear" w:color="auto" w:fill="FFFFFF"/>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
        </w:tc>
        <w:tc>
          <w:tcPr>
            <w:tcW w:w="5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Oak Grove</w:t>
            </w:r>
          </w:p>
        </w:tc>
        <w:tc>
          <w:tcPr>
            <w:tcW w:w="1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Northallerton</w:t>
            </w:r>
            <w:proofErr w:type="spellEnd"/>
          </w:p>
        </w:tc>
        <w:tc>
          <w:tcPr>
            <w:tcW w:w="164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Low</w:t>
            </w:r>
          </w:p>
        </w:tc>
        <w:tc>
          <w:tcPr>
            <w:tcW w:w="8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No defined solution/funding currently</w:t>
            </w:r>
          </w:p>
        </w:tc>
      </w:tr>
      <w:tr w:rsidR="00D8742F" w:rsidRPr="000932A8" w:rsidTr="00356417">
        <w:tc>
          <w:tcPr>
            <w:tcW w:w="0" w:type="auto"/>
            <w:vMerge/>
            <w:tcBorders>
              <w:top w:val="nil"/>
              <w:left w:val="single" w:sz="8" w:space="0" w:color="auto"/>
              <w:bottom w:val="single" w:sz="8" w:space="0" w:color="000000"/>
              <w:right w:val="single" w:sz="8" w:space="0" w:color="auto"/>
            </w:tcBorders>
            <w:shd w:val="clear" w:color="auto" w:fill="FFFFFF"/>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
        </w:tc>
        <w:tc>
          <w:tcPr>
            <w:tcW w:w="5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Town Centre Linkage</w:t>
            </w:r>
          </w:p>
        </w:tc>
        <w:tc>
          <w:tcPr>
            <w:tcW w:w="1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Northallerton</w:t>
            </w:r>
            <w:proofErr w:type="spellEnd"/>
          </w:p>
        </w:tc>
        <w:tc>
          <w:tcPr>
            <w:tcW w:w="164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Medium</w:t>
            </w:r>
          </w:p>
        </w:tc>
        <w:tc>
          <w:tcPr>
            <w:tcW w:w="8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No defined solution/funding currently</w:t>
            </w:r>
          </w:p>
        </w:tc>
      </w:tr>
      <w:tr w:rsidR="00D8742F" w:rsidRPr="000932A8" w:rsidTr="00356417">
        <w:tc>
          <w:tcPr>
            <w:tcW w:w="0" w:type="auto"/>
            <w:vMerge/>
            <w:tcBorders>
              <w:top w:val="nil"/>
              <w:left w:val="single" w:sz="8" w:space="0" w:color="auto"/>
              <w:bottom w:val="single" w:sz="8" w:space="0" w:color="000000"/>
              <w:right w:val="single" w:sz="8" w:space="0" w:color="auto"/>
            </w:tcBorders>
            <w:shd w:val="clear" w:color="auto" w:fill="FFFFFF"/>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
        </w:tc>
        <w:tc>
          <w:tcPr>
            <w:tcW w:w="5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Tannery Lane/Path</w:t>
            </w:r>
          </w:p>
        </w:tc>
        <w:tc>
          <w:tcPr>
            <w:tcW w:w="1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Northallerton</w:t>
            </w:r>
            <w:proofErr w:type="spellEnd"/>
          </w:p>
        </w:tc>
        <w:tc>
          <w:tcPr>
            <w:tcW w:w="164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Medium</w:t>
            </w:r>
          </w:p>
        </w:tc>
        <w:tc>
          <w:tcPr>
            <w:tcW w:w="8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No defined solution/funding currently</w:t>
            </w:r>
          </w:p>
        </w:tc>
      </w:tr>
      <w:tr w:rsidR="00D8742F" w:rsidRPr="000932A8" w:rsidTr="00356417">
        <w:tc>
          <w:tcPr>
            <w:tcW w:w="0" w:type="auto"/>
            <w:vMerge/>
            <w:tcBorders>
              <w:top w:val="nil"/>
              <w:left w:val="single" w:sz="8" w:space="0" w:color="auto"/>
              <w:bottom w:val="single" w:sz="8" w:space="0" w:color="000000"/>
              <w:right w:val="single" w:sz="8" w:space="0" w:color="auto"/>
            </w:tcBorders>
            <w:shd w:val="clear" w:color="auto" w:fill="FFFFFF"/>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
        </w:tc>
        <w:tc>
          <w:tcPr>
            <w:tcW w:w="5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Castlegate</w:t>
            </w:r>
            <w:proofErr w:type="spellEnd"/>
            <w:r w:rsidRPr="000932A8">
              <w:rPr>
                <w:rFonts w:ascii="Arial" w:eastAsia="Times New Roman" w:hAnsi="Arial" w:cs="Arial"/>
                <w:color w:val="000000"/>
                <w:spacing w:val="-5"/>
                <w:sz w:val="20"/>
                <w:szCs w:val="20"/>
                <w:lang w:eastAsia="en-GB"/>
              </w:rPr>
              <w:t xml:space="preserve"> Path</w:t>
            </w:r>
          </w:p>
        </w:tc>
        <w:tc>
          <w:tcPr>
            <w:tcW w:w="1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Northallerton</w:t>
            </w:r>
            <w:proofErr w:type="spellEnd"/>
          </w:p>
        </w:tc>
        <w:tc>
          <w:tcPr>
            <w:tcW w:w="164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Low</w:t>
            </w:r>
          </w:p>
        </w:tc>
        <w:tc>
          <w:tcPr>
            <w:tcW w:w="8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No defined solution/funding currently</w:t>
            </w:r>
          </w:p>
        </w:tc>
      </w:tr>
      <w:tr w:rsidR="00D8742F" w:rsidRPr="000932A8" w:rsidTr="00356417">
        <w:tc>
          <w:tcPr>
            <w:tcW w:w="1360"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jc w:val="center"/>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Long</w:t>
            </w:r>
          </w:p>
        </w:tc>
        <w:tc>
          <w:tcPr>
            <w:tcW w:w="5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lang w:eastAsia="en-GB"/>
              </w:rPr>
              <w:t>Bullamoor</w:t>
            </w:r>
            <w:proofErr w:type="spellEnd"/>
            <w:r w:rsidRPr="000932A8">
              <w:rPr>
                <w:rFonts w:ascii="Arial" w:eastAsia="Times New Roman" w:hAnsi="Arial" w:cs="Arial"/>
                <w:color w:val="000000"/>
                <w:spacing w:val="-5"/>
                <w:lang w:eastAsia="en-GB"/>
              </w:rPr>
              <w:t xml:space="preserve"> Road</w:t>
            </w:r>
          </w:p>
        </w:tc>
        <w:tc>
          <w:tcPr>
            <w:tcW w:w="1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Northallerton</w:t>
            </w:r>
            <w:proofErr w:type="spellEnd"/>
          </w:p>
        </w:tc>
        <w:tc>
          <w:tcPr>
            <w:tcW w:w="164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High</w:t>
            </w:r>
          </w:p>
        </w:tc>
        <w:tc>
          <w:tcPr>
            <w:tcW w:w="8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No defined solution/funding currently</w:t>
            </w:r>
          </w:p>
        </w:tc>
      </w:tr>
      <w:tr w:rsidR="00D8742F" w:rsidRPr="000932A8" w:rsidTr="00356417">
        <w:tc>
          <w:tcPr>
            <w:tcW w:w="0" w:type="auto"/>
            <w:vMerge/>
            <w:tcBorders>
              <w:top w:val="nil"/>
              <w:left w:val="single" w:sz="8" w:space="0" w:color="auto"/>
              <w:bottom w:val="single" w:sz="8" w:space="0" w:color="000000"/>
              <w:right w:val="single" w:sz="8" w:space="0" w:color="auto"/>
            </w:tcBorders>
            <w:shd w:val="clear" w:color="auto" w:fill="FFFFFF"/>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
        </w:tc>
        <w:tc>
          <w:tcPr>
            <w:tcW w:w="5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lang w:eastAsia="en-GB"/>
              </w:rPr>
              <w:t>A167 Darlington Road (Thurston Road to North Moor Road)</w:t>
            </w:r>
          </w:p>
        </w:tc>
        <w:tc>
          <w:tcPr>
            <w:tcW w:w="1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Northallerton</w:t>
            </w:r>
            <w:proofErr w:type="spellEnd"/>
          </w:p>
        </w:tc>
        <w:tc>
          <w:tcPr>
            <w:tcW w:w="164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High</w:t>
            </w:r>
          </w:p>
        </w:tc>
        <w:tc>
          <w:tcPr>
            <w:tcW w:w="8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No defined solution/funding currently</w:t>
            </w:r>
          </w:p>
        </w:tc>
      </w:tr>
      <w:tr w:rsidR="00D8742F" w:rsidRPr="000932A8" w:rsidTr="00356417">
        <w:tc>
          <w:tcPr>
            <w:tcW w:w="0" w:type="auto"/>
            <w:vMerge/>
            <w:tcBorders>
              <w:top w:val="nil"/>
              <w:left w:val="single" w:sz="8" w:space="0" w:color="auto"/>
              <w:bottom w:val="single" w:sz="8" w:space="0" w:color="000000"/>
              <w:right w:val="single" w:sz="8" w:space="0" w:color="auto"/>
            </w:tcBorders>
            <w:shd w:val="clear" w:color="auto" w:fill="FFFFFF"/>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
        </w:tc>
        <w:tc>
          <w:tcPr>
            <w:tcW w:w="5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lang w:eastAsia="en-GB"/>
              </w:rPr>
              <w:t>Malpas</w:t>
            </w:r>
            <w:proofErr w:type="spellEnd"/>
            <w:r w:rsidRPr="000932A8">
              <w:rPr>
                <w:rFonts w:ascii="Arial" w:eastAsia="Times New Roman" w:hAnsi="Arial" w:cs="Arial"/>
                <w:color w:val="000000"/>
                <w:spacing w:val="-5"/>
                <w:lang w:eastAsia="en-GB"/>
              </w:rPr>
              <w:t xml:space="preserve"> Road</w:t>
            </w:r>
          </w:p>
        </w:tc>
        <w:tc>
          <w:tcPr>
            <w:tcW w:w="1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Northallerton</w:t>
            </w:r>
            <w:proofErr w:type="spellEnd"/>
          </w:p>
        </w:tc>
        <w:tc>
          <w:tcPr>
            <w:tcW w:w="164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Medium</w:t>
            </w:r>
          </w:p>
        </w:tc>
        <w:tc>
          <w:tcPr>
            <w:tcW w:w="8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No defined solution/funding currently</w:t>
            </w:r>
          </w:p>
        </w:tc>
      </w:tr>
      <w:tr w:rsidR="00D8742F" w:rsidRPr="000932A8" w:rsidTr="00356417">
        <w:tc>
          <w:tcPr>
            <w:tcW w:w="0" w:type="auto"/>
            <w:vMerge/>
            <w:tcBorders>
              <w:top w:val="nil"/>
              <w:left w:val="single" w:sz="8" w:space="0" w:color="auto"/>
              <w:bottom w:val="single" w:sz="8" w:space="0" w:color="000000"/>
              <w:right w:val="single" w:sz="8" w:space="0" w:color="auto"/>
            </w:tcBorders>
            <w:shd w:val="clear" w:color="auto" w:fill="FFFFFF"/>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
        </w:tc>
        <w:tc>
          <w:tcPr>
            <w:tcW w:w="5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lang w:eastAsia="en-GB"/>
              </w:rPr>
              <w:t>Ashlea</w:t>
            </w:r>
            <w:proofErr w:type="spellEnd"/>
            <w:r w:rsidRPr="000932A8">
              <w:rPr>
                <w:rFonts w:ascii="Arial" w:eastAsia="Times New Roman" w:hAnsi="Arial" w:cs="Arial"/>
                <w:color w:val="000000"/>
                <w:spacing w:val="-5"/>
                <w:lang w:eastAsia="en-GB"/>
              </w:rPr>
              <w:t xml:space="preserve"> Road</w:t>
            </w:r>
          </w:p>
        </w:tc>
        <w:tc>
          <w:tcPr>
            <w:tcW w:w="1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Northallerton</w:t>
            </w:r>
            <w:proofErr w:type="spellEnd"/>
          </w:p>
        </w:tc>
        <w:tc>
          <w:tcPr>
            <w:tcW w:w="164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Low</w:t>
            </w:r>
          </w:p>
        </w:tc>
        <w:tc>
          <w:tcPr>
            <w:tcW w:w="8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No defined solution/funding currently</w:t>
            </w:r>
          </w:p>
        </w:tc>
      </w:tr>
      <w:tr w:rsidR="00D8742F" w:rsidRPr="000932A8" w:rsidTr="00356417">
        <w:tc>
          <w:tcPr>
            <w:tcW w:w="0" w:type="auto"/>
            <w:vMerge/>
            <w:tcBorders>
              <w:top w:val="nil"/>
              <w:left w:val="single" w:sz="8" w:space="0" w:color="auto"/>
              <w:bottom w:val="single" w:sz="8" w:space="0" w:color="000000"/>
              <w:right w:val="single" w:sz="8" w:space="0" w:color="auto"/>
            </w:tcBorders>
            <w:shd w:val="clear" w:color="auto" w:fill="FFFFFF"/>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
        </w:tc>
        <w:tc>
          <w:tcPr>
            <w:tcW w:w="5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lang w:eastAsia="en-GB"/>
              </w:rPr>
              <w:t>Applegarth</w:t>
            </w:r>
            <w:proofErr w:type="spellEnd"/>
            <w:r w:rsidRPr="000932A8">
              <w:rPr>
                <w:rFonts w:ascii="Arial" w:eastAsia="Times New Roman" w:hAnsi="Arial" w:cs="Arial"/>
                <w:color w:val="000000"/>
                <w:spacing w:val="-5"/>
                <w:lang w:eastAsia="en-GB"/>
              </w:rPr>
              <w:t xml:space="preserve"> Playground</w:t>
            </w:r>
          </w:p>
        </w:tc>
        <w:tc>
          <w:tcPr>
            <w:tcW w:w="1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proofErr w:type="spellStart"/>
            <w:r w:rsidRPr="000932A8">
              <w:rPr>
                <w:rFonts w:ascii="Arial" w:eastAsia="Times New Roman" w:hAnsi="Arial" w:cs="Arial"/>
                <w:color w:val="000000"/>
                <w:spacing w:val="-5"/>
                <w:sz w:val="20"/>
                <w:szCs w:val="20"/>
                <w:lang w:eastAsia="en-GB"/>
              </w:rPr>
              <w:t>Northallerton</w:t>
            </w:r>
            <w:proofErr w:type="spellEnd"/>
          </w:p>
        </w:tc>
        <w:tc>
          <w:tcPr>
            <w:tcW w:w="164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Medium</w:t>
            </w:r>
          </w:p>
        </w:tc>
        <w:tc>
          <w:tcPr>
            <w:tcW w:w="8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8742F" w:rsidRPr="000932A8" w:rsidRDefault="00D8742F" w:rsidP="00356417">
            <w:pPr>
              <w:spacing w:after="0" w:line="240" w:lineRule="auto"/>
              <w:rPr>
                <w:rFonts w:ascii="Aptos" w:eastAsia="Times New Roman" w:hAnsi="Aptos" w:cs="Helvetica"/>
                <w:color w:val="1D2228"/>
                <w:spacing w:val="-5"/>
                <w:lang w:eastAsia="en-GB"/>
              </w:rPr>
            </w:pPr>
            <w:r w:rsidRPr="000932A8">
              <w:rPr>
                <w:rFonts w:ascii="Arial" w:eastAsia="Times New Roman" w:hAnsi="Arial" w:cs="Arial"/>
                <w:color w:val="000000"/>
                <w:spacing w:val="-5"/>
                <w:sz w:val="20"/>
                <w:szCs w:val="20"/>
                <w:lang w:eastAsia="en-GB"/>
              </w:rPr>
              <w:t>No defined solution/funding currently</w:t>
            </w:r>
          </w:p>
        </w:tc>
      </w:tr>
    </w:tbl>
    <w:p w:rsidR="00D8742F" w:rsidRPr="000932A8" w:rsidRDefault="00D8742F" w:rsidP="00D8742F">
      <w:pPr>
        <w:shd w:val="clear" w:color="auto" w:fill="FFFFFF"/>
        <w:spacing w:after="0" w:line="240" w:lineRule="auto"/>
        <w:rPr>
          <w:rFonts w:ascii="Aptos" w:eastAsia="Times New Roman" w:hAnsi="Aptos" w:cs="Times New Roman"/>
          <w:color w:val="1D2228"/>
          <w:spacing w:val="-5"/>
          <w:lang w:eastAsia="en-GB"/>
        </w:rPr>
      </w:pPr>
      <w:r w:rsidRPr="000932A8">
        <w:rPr>
          <w:rFonts w:ascii="Aptos" w:eastAsia="Times New Roman" w:hAnsi="Aptos" w:cs="Times New Roman"/>
          <w:color w:val="1D2228"/>
          <w:spacing w:val="-5"/>
          <w:lang w:eastAsia="en-GB"/>
        </w:rPr>
        <w:t> </w:t>
      </w:r>
    </w:p>
    <w:p w:rsidR="00D8742F" w:rsidRDefault="00D8742F" w:rsidP="00D8742F">
      <w:pPr>
        <w:shd w:val="clear" w:color="auto" w:fill="FFFFFF"/>
        <w:spacing w:after="0" w:line="240" w:lineRule="auto"/>
        <w:rPr>
          <w:rFonts w:ascii="Arial" w:eastAsia="Times New Roman" w:hAnsi="Arial" w:cs="Arial"/>
          <w:color w:val="1D2228"/>
          <w:spacing w:val="-5"/>
          <w:lang w:eastAsia="en-GB"/>
        </w:rPr>
      </w:pPr>
      <w:r w:rsidRPr="000932A8">
        <w:rPr>
          <w:rFonts w:ascii="Aptos" w:eastAsia="Times New Roman" w:hAnsi="Aptos" w:cs="Times New Roman"/>
          <w:color w:val="1D2228"/>
          <w:spacing w:val="-5"/>
          <w:lang w:eastAsia="en-GB"/>
        </w:rPr>
        <w:t> </w:t>
      </w:r>
      <w:r w:rsidR="00764C5A" w:rsidRPr="00764C5A">
        <w:rPr>
          <w:rFonts w:ascii="Arial" w:eastAsia="Times New Roman" w:hAnsi="Arial" w:cs="Arial"/>
          <w:color w:val="1D2228"/>
          <w:spacing w:val="-5"/>
          <w:lang w:eastAsia="en-GB"/>
        </w:rPr>
        <w:t>AGREED – That</w:t>
      </w:r>
      <w:r w:rsidR="00764C5A">
        <w:rPr>
          <w:rFonts w:ascii="Arial" w:eastAsia="Times New Roman" w:hAnsi="Arial" w:cs="Arial"/>
          <w:color w:val="1D2228"/>
          <w:spacing w:val="-5"/>
          <w:lang w:eastAsia="en-GB"/>
        </w:rPr>
        <w:t xml:space="preserve"> t</w:t>
      </w:r>
      <w:r w:rsidR="00764C5A" w:rsidRPr="00764C5A">
        <w:rPr>
          <w:rFonts w:ascii="Arial" w:eastAsia="Times New Roman" w:hAnsi="Arial" w:cs="Arial"/>
          <w:color w:val="1D2228"/>
          <w:spacing w:val="-5"/>
          <w:lang w:eastAsia="en-GB"/>
        </w:rPr>
        <w:t xml:space="preserve">he </w:t>
      </w:r>
      <w:r w:rsidR="00764C5A">
        <w:rPr>
          <w:rFonts w:ascii="Arial" w:eastAsia="Times New Roman" w:hAnsi="Arial" w:cs="Arial"/>
          <w:color w:val="1D2228"/>
          <w:spacing w:val="-5"/>
          <w:lang w:eastAsia="en-GB"/>
        </w:rPr>
        <w:t xml:space="preserve">suggestions outlined in the </w:t>
      </w:r>
      <w:r w:rsidR="00764C5A" w:rsidRPr="00764C5A">
        <w:rPr>
          <w:rFonts w:ascii="Arial" w:eastAsia="Times New Roman" w:hAnsi="Arial" w:cs="Arial"/>
          <w:color w:val="1D2228"/>
          <w:spacing w:val="-5"/>
          <w:lang w:eastAsia="en-GB"/>
        </w:rPr>
        <w:t>report be accepted</w:t>
      </w:r>
      <w:r w:rsidR="00467380">
        <w:rPr>
          <w:rFonts w:ascii="Arial" w:eastAsia="Times New Roman" w:hAnsi="Arial" w:cs="Arial"/>
          <w:color w:val="1D2228"/>
          <w:spacing w:val="-5"/>
          <w:lang w:eastAsia="en-GB"/>
        </w:rPr>
        <w:t>.</w:t>
      </w:r>
    </w:p>
    <w:p w:rsidR="00467380" w:rsidRPr="00764C5A" w:rsidRDefault="00467380" w:rsidP="00D8742F">
      <w:pPr>
        <w:shd w:val="clear" w:color="auto" w:fill="FFFFFF"/>
        <w:spacing w:after="0" w:line="240" w:lineRule="auto"/>
        <w:rPr>
          <w:rFonts w:ascii="Arial" w:eastAsia="Times New Roman" w:hAnsi="Arial" w:cs="Arial"/>
          <w:color w:val="1D2228"/>
          <w:spacing w:val="-5"/>
          <w:lang w:eastAsia="en-GB"/>
        </w:rPr>
      </w:pPr>
    </w:p>
    <w:p w:rsidR="00D8742F" w:rsidRPr="000C2E26" w:rsidRDefault="00D8742F" w:rsidP="00D8742F">
      <w:pPr>
        <w:rPr>
          <w:rFonts w:ascii="Arial" w:hAnsi="Arial" w:cs="Arial"/>
        </w:rPr>
      </w:pPr>
      <w:r w:rsidRPr="000C2E26">
        <w:rPr>
          <w:rFonts w:ascii="Arial" w:hAnsi="Arial" w:cs="Arial"/>
        </w:rPr>
        <w:t xml:space="preserve">      </w:t>
      </w:r>
      <w:r w:rsidR="00467380">
        <w:rPr>
          <w:rFonts w:ascii="Arial" w:hAnsi="Arial" w:cs="Arial"/>
        </w:rPr>
        <w:t>17</w:t>
      </w:r>
      <w:r w:rsidRPr="000C2E26">
        <w:rPr>
          <w:rFonts w:ascii="Arial" w:hAnsi="Arial" w:cs="Arial"/>
        </w:rPr>
        <w:t xml:space="preserve">.   GREENS INSPECTION + WILD LIFE AREA </w:t>
      </w:r>
    </w:p>
    <w:p w:rsidR="00D8742F" w:rsidRPr="00764C5A" w:rsidRDefault="00764C5A" w:rsidP="00D8742F">
      <w:pPr>
        <w:rPr>
          <w:rFonts w:ascii="Arial" w:hAnsi="Arial" w:cs="Arial"/>
          <w:bCs/>
        </w:rPr>
      </w:pPr>
      <w:r w:rsidRPr="00764C5A">
        <w:rPr>
          <w:rFonts w:ascii="Arial" w:hAnsi="Arial" w:cs="Arial"/>
          <w:bCs/>
        </w:rPr>
        <w:t>The Wildlife Area note</w:t>
      </w:r>
      <w:r>
        <w:rPr>
          <w:rFonts w:ascii="Arial" w:hAnsi="Arial" w:cs="Arial"/>
          <w:bCs/>
        </w:rPr>
        <w:t>s of t</w:t>
      </w:r>
      <w:r w:rsidRPr="00764C5A">
        <w:rPr>
          <w:rFonts w:ascii="Arial" w:hAnsi="Arial" w:cs="Arial"/>
          <w:bCs/>
        </w:rPr>
        <w:t>h</w:t>
      </w:r>
      <w:r>
        <w:rPr>
          <w:rFonts w:ascii="Arial" w:hAnsi="Arial" w:cs="Arial"/>
          <w:bCs/>
        </w:rPr>
        <w:t>e meeti</w:t>
      </w:r>
      <w:r w:rsidRPr="00764C5A">
        <w:rPr>
          <w:rFonts w:ascii="Arial" w:hAnsi="Arial" w:cs="Arial"/>
          <w:bCs/>
        </w:rPr>
        <w:t>n</w:t>
      </w:r>
      <w:r>
        <w:rPr>
          <w:rFonts w:ascii="Arial" w:hAnsi="Arial" w:cs="Arial"/>
          <w:bCs/>
        </w:rPr>
        <w:t xml:space="preserve">g </w:t>
      </w:r>
      <w:r w:rsidRPr="00764C5A">
        <w:rPr>
          <w:rFonts w:ascii="Arial" w:hAnsi="Arial" w:cs="Arial"/>
          <w:bCs/>
        </w:rPr>
        <w:t xml:space="preserve">held on the </w:t>
      </w:r>
      <w:proofErr w:type="gramStart"/>
      <w:r w:rsidR="00D8742F" w:rsidRPr="00764C5A">
        <w:rPr>
          <w:rFonts w:ascii="Arial" w:hAnsi="Arial" w:cs="Arial"/>
          <w:bCs/>
        </w:rPr>
        <w:t>2</w:t>
      </w:r>
      <w:r w:rsidR="00D8742F" w:rsidRPr="00764C5A">
        <w:rPr>
          <w:rFonts w:ascii="Arial" w:hAnsi="Arial" w:cs="Arial"/>
          <w:bCs/>
          <w:vertAlign w:val="superscript"/>
        </w:rPr>
        <w:t>nd</w:t>
      </w:r>
      <w:r w:rsidR="00D8742F" w:rsidRPr="00764C5A">
        <w:rPr>
          <w:rFonts w:ascii="Arial" w:hAnsi="Arial" w:cs="Arial"/>
          <w:bCs/>
        </w:rPr>
        <w:t xml:space="preserve">  October</w:t>
      </w:r>
      <w:proofErr w:type="gramEnd"/>
      <w:r>
        <w:rPr>
          <w:rFonts w:ascii="Arial" w:hAnsi="Arial" w:cs="Arial"/>
          <w:bCs/>
        </w:rPr>
        <w:t xml:space="preserve"> are contained in the Monthly Update.</w:t>
      </w:r>
    </w:p>
    <w:p w:rsidR="004D6AF0" w:rsidRPr="000C2E26" w:rsidRDefault="004D6AF0" w:rsidP="00D8742F">
      <w:pPr>
        <w:rPr>
          <w:rFonts w:ascii="Arial" w:hAnsi="Arial" w:cs="Arial"/>
        </w:rPr>
      </w:pPr>
      <w:r>
        <w:rPr>
          <w:rFonts w:ascii="Arial" w:hAnsi="Arial" w:cs="Arial"/>
        </w:rPr>
        <w:lastRenderedPageBreak/>
        <w:t xml:space="preserve">The Clerk reported that the bulbs </w:t>
      </w:r>
      <w:r w:rsidR="00764C5A">
        <w:rPr>
          <w:rFonts w:ascii="Arial" w:hAnsi="Arial" w:cs="Arial"/>
        </w:rPr>
        <w:t xml:space="preserve">requested by the Working Group </w:t>
      </w:r>
      <w:r>
        <w:rPr>
          <w:rFonts w:ascii="Arial" w:hAnsi="Arial" w:cs="Arial"/>
        </w:rPr>
        <w:t>had been ordered and had been delivered.</w:t>
      </w:r>
    </w:p>
    <w:p w:rsidR="00D8742F" w:rsidRDefault="00D8742F" w:rsidP="00D8742F">
      <w:pPr>
        <w:rPr>
          <w:rFonts w:ascii="Arial" w:hAnsi="Arial" w:cs="Arial"/>
        </w:rPr>
      </w:pPr>
      <w:r w:rsidRPr="000C2E26">
        <w:rPr>
          <w:rFonts w:ascii="Arial" w:hAnsi="Arial" w:cs="Arial"/>
        </w:rPr>
        <w:t xml:space="preserve">      </w:t>
      </w:r>
      <w:r w:rsidR="00467380">
        <w:rPr>
          <w:rFonts w:ascii="Arial" w:hAnsi="Arial" w:cs="Arial"/>
        </w:rPr>
        <w:t>18</w:t>
      </w:r>
      <w:r w:rsidR="00764C5A">
        <w:rPr>
          <w:rFonts w:ascii="Arial" w:hAnsi="Arial" w:cs="Arial"/>
        </w:rPr>
        <w:t>.   CORRESPONDENCE</w:t>
      </w:r>
      <w:r w:rsidRPr="000C2E26">
        <w:rPr>
          <w:rFonts w:ascii="Arial" w:hAnsi="Arial" w:cs="Arial"/>
        </w:rPr>
        <w:t>.</w:t>
      </w:r>
    </w:p>
    <w:p w:rsidR="00A422E9" w:rsidRPr="000C2E26" w:rsidRDefault="00A422E9" w:rsidP="00D8742F">
      <w:pPr>
        <w:rPr>
          <w:rFonts w:ascii="Arial" w:hAnsi="Arial" w:cs="Arial"/>
        </w:rPr>
      </w:pPr>
      <w:proofErr w:type="gramStart"/>
      <w:r>
        <w:rPr>
          <w:rFonts w:ascii="Arial" w:hAnsi="Arial" w:cs="Arial"/>
        </w:rPr>
        <w:t>None.</w:t>
      </w:r>
      <w:proofErr w:type="gramEnd"/>
    </w:p>
    <w:p w:rsidR="00A422E9" w:rsidRDefault="00D8742F" w:rsidP="00D8742F">
      <w:pPr>
        <w:shd w:val="clear" w:color="auto" w:fill="FFFFFF"/>
        <w:spacing w:before="100" w:beforeAutospacing="1" w:after="100" w:afterAutospacing="1" w:line="240" w:lineRule="auto"/>
        <w:rPr>
          <w:rFonts w:ascii="Arial" w:hAnsi="Arial" w:cs="Arial"/>
        </w:rPr>
      </w:pPr>
      <w:r w:rsidRPr="000C2E26">
        <w:rPr>
          <w:rFonts w:ascii="Arial" w:hAnsi="Arial" w:cs="Arial"/>
        </w:rPr>
        <w:t xml:space="preserve">      </w:t>
      </w:r>
      <w:r w:rsidR="00467380">
        <w:rPr>
          <w:rFonts w:ascii="Arial" w:hAnsi="Arial" w:cs="Arial"/>
        </w:rPr>
        <w:t>19</w:t>
      </w:r>
      <w:r w:rsidRPr="000C2E26">
        <w:rPr>
          <w:rFonts w:ascii="Arial" w:hAnsi="Arial" w:cs="Arial"/>
        </w:rPr>
        <w:t xml:space="preserve">.  </w:t>
      </w:r>
      <w:r w:rsidR="00A422E9">
        <w:rPr>
          <w:rFonts w:ascii="Arial" w:hAnsi="Arial" w:cs="Arial"/>
        </w:rPr>
        <w:t xml:space="preserve"> ANY OTHER BUSINESS </w:t>
      </w:r>
    </w:p>
    <w:p w:rsidR="00A422E9" w:rsidRDefault="00A422E9" w:rsidP="00D8742F">
      <w:pPr>
        <w:shd w:val="clear" w:color="auto" w:fill="FFFFFF"/>
        <w:spacing w:before="100" w:beforeAutospacing="1" w:after="100" w:afterAutospacing="1" w:line="240" w:lineRule="auto"/>
        <w:rPr>
          <w:rFonts w:ascii="Arial" w:hAnsi="Arial" w:cs="Arial"/>
        </w:rPr>
      </w:pPr>
      <w:r>
        <w:rPr>
          <w:rFonts w:ascii="Arial" w:hAnsi="Arial" w:cs="Arial"/>
        </w:rPr>
        <w:t xml:space="preserve">(i) </w:t>
      </w:r>
      <w:r w:rsidR="00D8742F" w:rsidRPr="000C2E26">
        <w:rPr>
          <w:rFonts w:ascii="Arial" w:hAnsi="Arial" w:cs="Arial"/>
        </w:rPr>
        <w:t xml:space="preserve">Date </w:t>
      </w:r>
      <w:r>
        <w:rPr>
          <w:rFonts w:ascii="Arial" w:hAnsi="Arial" w:cs="Arial"/>
        </w:rPr>
        <w:t>of the next Meeting</w:t>
      </w:r>
    </w:p>
    <w:p w:rsidR="00D8742F" w:rsidRDefault="00A422E9" w:rsidP="00D8742F">
      <w:pPr>
        <w:shd w:val="clear" w:color="auto" w:fill="FFFFFF"/>
        <w:spacing w:before="100" w:beforeAutospacing="1" w:after="100" w:afterAutospacing="1" w:line="240" w:lineRule="auto"/>
        <w:rPr>
          <w:rFonts w:ascii="Arial" w:hAnsi="Arial" w:cs="Arial"/>
        </w:rPr>
      </w:pPr>
      <w:r>
        <w:rPr>
          <w:rFonts w:ascii="Arial" w:hAnsi="Arial" w:cs="Arial"/>
        </w:rPr>
        <w:t>AGREED – That the next meeting of the Council be held in The Methodist Church at 7.15pnm on</w:t>
      </w:r>
      <w:r w:rsidR="00D8742F" w:rsidRPr="000C2E26">
        <w:rPr>
          <w:rFonts w:ascii="Arial" w:hAnsi="Arial" w:cs="Arial"/>
        </w:rPr>
        <w:t xml:space="preserve"> Tuesday 18th November 2025</w:t>
      </w:r>
      <w:r w:rsidR="007F2FBF">
        <w:rPr>
          <w:rFonts w:ascii="Arial" w:hAnsi="Arial" w:cs="Arial"/>
        </w:rPr>
        <w:t>.</w:t>
      </w:r>
    </w:p>
    <w:p w:rsidR="007F2FBF" w:rsidRPr="007F2FBF" w:rsidRDefault="007F2FBF" w:rsidP="007F2FBF">
      <w:pPr>
        <w:shd w:val="clear" w:color="auto" w:fill="FFFFFF"/>
        <w:spacing w:before="100" w:beforeAutospacing="1" w:after="100" w:afterAutospacing="1" w:line="240" w:lineRule="auto"/>
        <w:ind w:left="360"/>
        <w:rPr>
          <w:rFonts w:ascii="Arial" w:hAnsi="Arial" w:cs="Arial"/>
        </w:rPr>
      </w:pPr>
      <w:r>
        <w:rPr>
          <w:rFonts w:ascii="Arial" w:hAnsi="Arial" w:cs="Arial"/>
        </w:rPr>
        <w:t>(ii)</w:t>
      </w:r>
      <w:r w:rsidRPr="007F2FBF">
        <w:rPr>
          <w:rFonts w:ascii="Arial" w:hAnsi="Arial" w:cs="Arial"/>
        </w:rPr>
        <w:t xml:space="preserve">Beck </w:t>
      </w:r>
      <w:proofErr w:type="gramStart"/>
      <w:r w:rsidRPr="007F2FBF">
        <w:rPr>
          <w:rFonts w:ascii="Arial" w:hAnsi="Arial" w:cs="Arial"/>
        </w:rPr>
        <w:t>Behind</w:t>
      </w:r>
      <w:proofErr w:type="gramEnd"/>
      <w:r w:rsidRPr="007F2FBF">
        <w:rPr>
          <w:rFonts w:ascii="Arial" w:hAnsi="Arial" w:cs="Arial"/>
        </w:rPr>
        <w:t xml:space="preserve"> The Orchards.</w:t>
      </w:r>
    </w:p>
    <w:p w:rsidR="007F2FBF" w:rsidRPr="007F2FBF" w:rsidRDefault="007F2FBF" w:rsidP="007F2FBF">
      <w:pPr>
        <w:shd w:val="clear" w:color="auto" w:fill="FFFFFF"/>
        <w:spacing w:before="100" w:beforeAutospacing="1" w:after="100" w:afterAutospacing="1" w:line="240" w:lineRule="auto"/>
        <w:rPr>
          <w:rFonts w:ascii="Arial" w:hAnsi="Arial" w:cs="Arial"/>
        </w:rPr>
      </w:pPr>
      <w:r>
        <w:rPr>
          <w:rFonts w:ascii="Arial" w:hAnsi="Arial" w:cs="Arial"/>
        </w:rPr>
        <w:t>It was reported that there was a pallet and a tyre in the beck behind The Orchards. The Clerk said that he had reported this to the Environment Agency but would do so again.</w:t>
      </w:r>
    </w:p>
    <w:p w:rsidR="00D8742F" w:rsidRDefault="00D8742F" w:rsidP="00D8742F">
      <w:pPr>
        <w:rPr>
          <w:rFonts w:ascii="Arial" w:hAnsi="Arial" w:cs="Arial"/>
        </w:rPr>
      </w:pPr>
      <w:r w:rsidRPr="000C2E26">
        <w:rPr>
          <w:rFonts w:ascii="Arial" w:hAnsi="Arial" w:cs="Arial"/>
        </w:rPr>
        <w:t xml:space="preserve">     </w:t>
      </w:r>
      <w:r w:rsidR="00467380">
        <w:rPr>
          <w:rFonts w:ascii="Arial" w:hAnsi="Arial" w:cs="Arial"/>
        </w:rPr>
        <w:t>20</w:t>
      </w:r>
      <w:r w:rsidRPr="000C2E26">
        <w:rPr>
          <w:rFonts w:ascii="Arial" w:hAnsi="Arial" w:cs="Arial"/>
        </w:rPr>
        <w:t xml:space="preserve">.   BURIAL MATTERS </w:t>
      </w:r>
    </w:p>
    <w:p w:rsidR="003D6684" w:rsidRDefault="00A422E9" w:rsidP="00D8742F">
      <w:pPr>
        <w:rPr>
          <w:rFonts w:ascii="Arial" w:hAnsi="Arial" w:cs="Arial"/>
        </w:rPr>
      </w:pPr>
      <w:r>
        <w:rPr>
          <w:rFonts w:ascii="Arial" w:hAnsi="Arial" w:cs="Arial"/>
        </w:rPr>
        <w:t xml:space="preserve">The Clerk reported that two burials had taken </w:t>
      </w:r>
      <w:r w:rsidR="00D8742F">
        <w:rPr>
          <w:rFonts w:ascii="Arial" w:hAnsi="Arial" w:cs="Arial"/>
        </w:rPr>
        <w:t>t</w:t>
      </w:r>
      <w:r>
        <w:rPr>
          <w:rFonts w:ascii="Arial" w:hAnsi="Arial" w:cs="Arial"/>
        </w:rPr>
        <w:t>ake place during October and that two interments of ashes were scheduled to take place.</w:t>
      </w:r>
    </w:p>
    <w:p w:rsidR="00A422E9" w:rsidRDefault="00A422E9" w:rsidP="00D8742F">
      <w:pPr>
        <w:rPr>
          <w:rFonts w:ascii="Arial" w:hAnsi="Arial" w:cs="Arial"/>
        </w:rPr>
      </w:pPr>
    </w:p>
    <w:p w:rsidR="00A422E9" w:rsidRPr="00A422E9" w:rsidRDefault="00A422E9" w:rsidP="00A422E9">
      <w:pPr>
        <w:jc w:val="right"/>
        <w:rPr>
          <w:u w:val="single"/>
        </w:rPr>
      </w:pPr>
      <w:r>
        <w:rPr>
          <w:rFonts w:ascii="Arial" w:hAnsi="Arial" w:cs="Arial"/>
          <w:u w:val="single"/>
        </w:rPr>
        <w:t>The meeting closed at 8.40pm</w:t>
      </w:r>
    </w:p>
    <w:sectPr w:rsidR="00A422E9" w:rsidRPr="00A42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pto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60B"/>
    <w:multiLevelType w:val="hybridMultilevel"/>
    <w:tmpl w:val="6018E8B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4B5B9F"/>
    <w:multiLevelType w:val="hybridMultilevel"/>
    <w:tmpl w:val="39FA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0CF1A88"/>
    <w:multiLevelType w:val="hybridMultilevel"/>
    <w:tmpl w:val="D37CEEF4"/>
    <w:lvl w:ilvl="0" w:tplc="732CF40A">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C746A5"/>
    <w:multiLevelType w:val="hybridMultilevel"/>
    <w:tmpl w:val="06A89A8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E11E0E"/>
    <w:multiLevelType w:val="hybridMultilevel"/>
    <w:tmpl w:val="A46C69E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0950382"/>
    <w:multiLevelType w:val="multilevel"/>
    <w:tmpl w:val="6374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A507C5"/>
    <w:multiLevelType w:val="multilevel"/>
    <w:tmpl w:val="8F98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5855CB"/>
    <w:multiLevelType w:val="multilevel"/>
    <w:tmpl w:val="36C82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877387"/>
    <w:multiLevelType w:val="hybridMultilevel"/>
    <w:tmpl w:val="90269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F76713B"/>
    <w:multiLevelType w:val="hybridMultilevel"/>
    <w:tmpl w:val="86F4DAE2"/>
    <w:lvl w:ilvl="0" w:tplc="743209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2A635F"/>
    <w:multiLevelType w:val="multilevel"/>
    <w:tmpl w:val="E9B6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38117CC"/>
    <w:multiLevelType w:val="hybridMultilevel"/>
    <w:tmpl w:val="8998F0A0"/>
    <w:lvl w:ilvl="0" w:tplc="4B042A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CE426A9"/>
    <w:multiLevelType w:val="hybridMultilevel"/>
    <w:tmpl w:val="D6529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7665639D"/>
    <w:multiLevelType w:val="multilevel"/>
    <w:tmpl w:val="B988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9D23775"/>
    <w:multiLevelType w:val="multilevel"/>
    <w:tmpl w:val="6D1A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9"/>
  </w:num>
  <w:num w:numId="4">
    <w:abstractNumId w:val="0"/>
  </w:num>
  <w:num w:numId="5">
    <w:abstractNumId w:val="2"/>
  </w:num>
  <w:num w:numId="6">
    <w:abstractNumId w:val="1"/>
  </w:num>
  <w:num w:numId="7">
    <w:abstractNumId w:val="12"/>
  </w:num>
  <w:num w:numId="8">
    <w:abstractNumId w:val="8"/>
  </w:num>
  <w:num w:numId="9">
    <w:abstractNumId w:val="7"/>
  </w:num>
  <w:num w:numId="10">
    <w:abstractNumId w:val="10"/>
  </w:num>
  <w:num w:numId="11">
    <w:abstractNumId w:val="5"/>
  </w:num>
  <w:num w:numId="12">
    <w:abstractNumId w:val="14"/>
  </w:num>
  <w:num w:numId="13">
    <w:abstractNumId w:val="6"/>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2F"/>
    <w:rsid w:val="003D6684"/>
    <w:rsid w:val="00467380"/>
    <w:rsid w:val="004D6AF0"/>
    <w:rsid w:val="0056357B"/>
    <w:rsid w:val="00764C5A"/>
    <w:rsid w:val="007A1AC3"/>
    <w:rsid w:val="007E3A22"/>
    <w:rsid w:val="007F2FBF"/>
    <w:rsid w:val="00A422E9"/>
    <w:rsid w:val="00D10AC6"/>
    <w:rsid w:val="00D31082"/>
    <w:rsid w:val="00D8742F"/>
    <w:rsid w:val="00F06447"/>
    <w:rsid w:val="00F32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42F"/>
    <w:pPr>
      <w:ind w:left="720"/>
      <w:contextualSpacing/>
    </w:pPr>
  </w:style>
  <w:style w:type="table" w:styleId="TableGrid">
    <w:name w:val="Table Grid"/>
    <w:basedOn w:val="TableNormal"/>
    <w:rsid w:val="00D8742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74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310187846ydp67e77529yiv4438277367msonormal">
    <w:name w:val="yiv7310187846ydp67e77529yiv4438277367msonormal"/>
    <w:basedOn w:val="Normal"/>
    <w:rsid w:val="00D874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42F"/>
    <w:pPr>
      <w:ind w:left="720"/>
      <w:contextualSpacing/>
    </w:pPr>
  </w:style>
  <w:style w:type="table" w:styleId="TableGrid">
    <w:name w:val="Table Grid"/>
    <w:basedOn w:val="TableNormal"/>
    <w:rsid w:val="00D8742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74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310187846ydp67e77529yiv4438277367msonormal">
    <w:name w:val="yiv7310187846ydp67e77529yiv4438277367msonormal"/>
    <w:basedOn w:val="Normal"/>
    <w:rsid w:val="00D874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0102">
      <w:bodyDiv w:val="1"/>
      <w:marLeft w:val="0"/>
      <w:marRight w:val="0"/>
      <w:marTop w:val="0"/>
      <w:marBottom w:val="0"/>
      <w:divBdr>
        <w:top w:val="none" w:sz="0" w:space="0" w:color="auto"/>
        <w:left w:val="none" w:sz="0" w:space="0" w:color="auto"/>
        <w:bottom w:val="none" w:sz="0" w:space="0" w:color="auto"/>
        <w:right w:val="none" w:sz="0" w:space="0" w:color="auto"/>
      </w:divBdr>
      <w:divsChild>
        <w:div w:id="1495494259">
          <w:marLeft w:val="0"/>
          <w:marRight w:val="0"/>
          <w:marTop w:val="0"/>
          <w:marBottom w:val="0"/>
          <w:divBdr>
            <w:top w:val="none" w:sz="0" w:space="0" w:color="auto"/>
            <w:left w:val="none" w:sz="0" w:space="0" w:color="auto"/>
            <w:bottom w:val="none" w:sz="0" w:space="0" w:color="auto"/>
            <w:right w:val="none" w:sz="0" w:space="0" w:color="auto"/>
          </w:divBdr>
        </w:div>
        <w:div w:id="1578318089">
          <w:marLeft w:val="0"/>
          <w:marRight w:val="0"/>
          <w:marTop w:val="0"/>
          <w:marBottom w:val="0"/>
          <w:divBdr>
            <w:top w:val="none" w:sz="0" w:space="0" w:color="auto"/>
            <w:left w:val="none" w:sz="0" w:space="0" w:color="auto"/>
            <w:bottom w:val="none" w:sz="0" w:space="0" w:color="auto"/>
            <w:right w:val="none" w:sz="0" w:space="0" w:color="auto"/>
          </w:divBdr>
        </w:div>
        <w:div w:id="658114780">
          <w:marLeft w:val="0"/>
          <w:marRight w:val="0"/>
          <w:marTop w:val="0"/>
          <w:marBottom w:val="0"/>
          <w:divBdr>
            <w:top w:val="none" w:sz="0" w:space="0" w:color="auto"/>
            <w:left w:val="none" w:sz="0" w:space="0" w:color="auto"/>
            <w:bottom w:val="none" w:sz="0" w:space="0" w:color="auto"/>
            <w:right w:val="none" w:sz="0" w:space="0" w:color="auto"/>
          </w:divBdr>
        </w:div>
        <w:div w:id="1466771243">
          <w:marLeft w:val="0"/>
          <w:marRight w:val="0"/>
          <w:marTop w:val="0"/>
          <w:marBottom w:val="0"/>
          <w:divBdr>
            <w:top w:val="none" w:sz="0" w:space="0" w:color="auto"/>
            <w:left w:val="none" w:sz="0" w:space="0" w:color="auto"/>
            <w:bottom w:val="none" w:sz="0" w:space="0" w:color="auto"/>
            <w:right w:val="none" w:sz="0" w:space="0" w:color="auto"/>
          </w:divBdr>
        </w:div>
        <w:div w:id="809833555">
          <w:marLeft w:val="0"/>
          <w:marRight w:val="0"/>
          <w:marTop w:val="0"/>
          <w:marBottom w:val="0"/>
          <w:divBdr>
            <w:top w:val="none" w:sz="0" w:space="0" w:color="auto"/>
            <w:left w:val="none" w:sz="0" w:space="0" w:color="auto"/>
            <w:bottom w:val="none" w:sz="0" w:space="0" w:color="auto"/>
            <w:right w:val="none" w:sz="0" w:space="0" w:color="auto"/>
          </w:divBdr>
        </w:div>
        <w:div w:id="1161576606">
          <w:marLeft w:val="0"/>
          <w:marRight w:val="0"/>
          <w:marTop w:val="0"/>
          <w:marBottom w:val="0"/>
          <w:divBdr>
            <w:top w:val="none" w:sz="0" w:space="0" w:color="auto"/>
            <w:left w:val="none" w:sz="0" w:space="0" w:color="auto"/>
            <w:bottom w:val="none" w:sz="0" w:space="0" w:color="auto"/>
            <w:right w:val="none" w:sz="0" w:space="0" w:color="auto"/>
          </w:divBdr>
        </w:div>
        <w:div w:id="2098363279">
          <w:marLeft w:val="0"/>
          <w:marRight w:val="0"/>
          <w:marTop w:val="0"/>
          <w:marBottom w:val="0"/>
          <w:divBdr>
            <w:top w:val="none" w:sz="0" w:space="0" w:color="auto"/>
            <w:left w:val="none" w:sz="0" w:space="0" w:color="auto"/>
            <w:bottom w:val="none" w:sz="0" w:space="0" w:color="auto"/>
            <w:right w:val="none" w:sz="0" w:space="0" w:color="auto"/>
          </w:divBdr>
        </w:div>
        <w:div w:id="1235044738">
          <w:marLeft w:val="0"/>
          <w:marRight w:val="0"/>
          <w:marTop w:val="0"/>
          <w:marBottom w:val="0"/>
          <w:divBdr>
            <w:top w:val="none" w:sz="0" w:space="0" w:color="auto"/>
            <w:left w:val="none" w:sz="0" w:space="0" w:color="auto"/>
            <w:bottom w:val="none" w:sz="0" w:space="0" w:color="auto"/>
            <w:right w:val="none" w:sz="0" w:space="0" w:color="auto"/>
          </w:divBdr>
        </w:div>
        <w:div w:id="651716853">
          <w:marLeft w:val="0"/>
          <w:marRight w:val="0"/>
          <w:marTop w:val="0"/>
          <w:marBottom w:val="0"/>
          <w:divBdr>
            <w:top w:val="none" w:sz="0" w:space="0" w:color="auto"/>
            <w:left w:val="none" w:sz="0" w:space="0" w:color="auto"/>
            <w:bottom w:val="none" w:sz="0" w:space="0" w:color="auto"/>
            <w:right w:val="none" w:sz="0" w:space="0" w:color="auto"/>
          </w:divBdr>
        </w:div>
        <w:div w:id="637491201">
          <w:marLeft w:val="0"/>
          <w:marRight w:val="0"/>
          <w:marTop w:val="0"/>
          <w:marBottom w:val="0"/>
          <w:divBdr>
            <w:top w:val="none" w:sz="0" w:space="0" w:color="auto"/>
            <w:left w:val="none" w:sz="0" w:space="0" w:color="auto"/>
            <w:bottom w:val="none" w:sz="0" w:space="0" w:color="auto"/>
            <w:right w:val="none" w:sz="0" w:space="0" w:color="auto"/>
          </w:divBdr>
        </w:div>
        <w:div w:id="906067087">
          <w:marLeft w:val="0"/>
          <w:marRight w:val="0"/>
          <w:marTop w:val="0"/>
          <w:marBottom w:val="0"/>
          <w:divBdr>
            <w:top w:val="none" w:sz="0" w:space="0" w:color="auto"/>
            <w:left w:val="none" w:sz="0" w:space="0" w:color="auto"/>
            <w:bottom w:val="none" w:sz="0" w:space="0" w:color="auto"/>
            <w:right w:val="none" w:sz="0" w:space="0" w:color="auto"/>
          </w:divBdr>
        </w:div>
        <w:div w:id="655108951">
          <w:marLeft w:val="0"/>
          <w:marRight w:val="0"/>
          <w:marTop w:val="0"/>
          <w:marBottom w:val="0"/>
          <w:divBdr>
            <w:top w:val="none" w:sz="0" w:space="0" w:color="auto"/>
            <w:left w:val="none" w:sz="0" w:space="0" w:color="auto"/>
            <w:bottom w:val="none" w:sz="0" w:space="0" w:color="auto"/>
            <w:right w:val="none" w:sz="0" w:space="0" w:color="auto"/>
          </w:divBdr>
        </w:div>
        <w:div w:id="825171693">
          <w:marLeft w:val="0"/>
          <w:marRight w:val="0"/>
          <w:marTop w:val="0"/>
          <w:marBottom w:val="0"/>
          <w:divBdr>
            <w:top w:val="none" w:sz="0" w:space="0" w:color="auto"/>
            <w:left w:val="none" w:sz="0" w:space="0" w:color="auto"/>
            <w:bottom w:val="none" w:sz="0" w:space="0" w:color="auto"/>
            <w:right w:val="none" w:sz="0" w:space="0" w:color="auto"/>
          </w:divBdr>
        </w:div>
        <w:div w:id="1911427455">
          <w:marLeft w:val="0"/>
          <w:marRight w:val="0"/>
          <w:marTop w:val="0"/>
          <w:marBottom w:val="0"/>
          <w:divBdr>
            <w:top w:val="none" w:sz="0" w:space="0" w:color="auto"/>
            <w:left w:val="none" w:sz="0" w:space="0" w:color="auto"/>
            <w:bottom w:val="none" w:sz="0" w:space="0" w:color="auto"/>
            <w:right w:val="none" w:sz="0" w:space="0" w:color="auto"/>
          </w:divBdr>
        </w:div>
        <w:div w:id="1378163146">
          <w:marLeft w:val="0"/>
          <w:marRight w:val="0"/>
          <w:marTop w:val="0"/>
          <w:marBottom w:val="0"/>
          <w:divBdr>
            <w:top w:val="none" w:sz="0" w:space="0" w:color="auto"/>
            <w:left w:val="none" w:sz="0" w:space="0" w:color="auto"/>
            <w:bottom w:val="none" w:sz="0" w:space="0" w:color="auto"/>
            <w:right w:val="none" w:sz="0" w:space="0" w:color="auto"/>
          </w:divBdr>
        </w:div>
        <w:div w:id="1990278765">
          <w:marLeft w:val="0"/>
          <w:marRight w:val="0"/>
          <w:marTop w:val="0"/>
          <w:marBottom w:val="0"/>
          <w:divBdr>
            <w:top w:val="none" w:sz="0" w:space="0" w:color="auto"/>
            <w:left w:val="none" w:sz="0" w:space="0" w:color="auto"/>
            <w:bottom w:val="none" w:sz="0" w:space="0" w:color="auto"/>
            <w:right w:val="none" w:sz="0" w:space="0" w:color="auto"/>
          </w:divBdr>
        </w:div>
        <w:div w:id="1700158733">
          <w:marLeft w:val="0"/>
          <w:marRight w:val="0"/>
          <w:marTop w:val="0"/>
          <w:marBottom w:val="0"/>
          <w:divBdr>
            <w:top w:val="none" w:sz="0" w:space="0" w:color="auto"/>
            <w:left w:val="none" w:sz="0" w:space="0" w:color="auto"/>
            <w:bottom w:val="none" w:sz="0" w:space="0" w:color="auto"/>
            <w:right w:val="none" w:sz="0" w:space="0" w:color="auto"/>
          </w:divBdr>
        </w:div>
        <w:div w:id="1883978091">
          <w:marLeft w:val="0"/>
          <w:marRight w:val="0"/>
          <w:marTop w:val="0"/>
          <w:marBottom w:val="0"/>
          <w:divBdr>
            <w:top w:val="none" w:sz="0" w:space="0" w:color="auto"/>
            <w:left w:val="none" w:sz="0" w:space="0" w:color="auto"/>
            <w:bottom w:val="none" w:sz="0" w:space="0" w:color="auto"/>
            <w:right w:val="none" w:sz="0" w:space="0" w:color="auto"/>
          </w:divBdr>
        </w:div>
        <w:div w:id="1315111748">
          <w:marLeft w:val="0"/>
          <w:marRight w:val="0"/>
          <w:marTop w:val="0"/>
          <w:marBottom w:val="0"/>
          <w:divBdr>
            <w:top w:val="none" w:sz="0" w:space="0" w:color="auto"/>
            <w:left w:val="none" w:sz="0" w:space="0" w:color="auto"/>
            <w:bottom w:val="none" w:sz="0" w:space="0" w:color="auto"/>
            <w:right w:val="none" w:sz="0" w:space="0" w:color="auto"/>
          </w:divBdr>
        </w:div>
        <w:div w:id="1599832058">
          <w:marLeft w:val="0"/>
          <w:marRight w:val="0"/>
          <w:marTop w:val="0"/>
          <w:marBottom w:val="0"/>
          <w:divBdr>
            <w:top w:val="none" w:sz="0" w:space="0" w:color="auto"/>
            <w:left w:val="none" w:sz="0" w:space="0" w:color="auto"/>
            <w:bottom w:val="none" w:sz="0" w:space="0" w:color="auto"/>
            <w:right w:val="none" w:sz="0" w:space="0" w:color="auto"/>
          </w:divBdr>
        </w:div>
        <w:div w:id="983774000">
          <w:marLeft w:val="0"/>
          <w:marRight w:val="0"/>
          <w:marTop w:val="0"/>
          <w:marBottom w:val="0"/>
          <w:divBdr>
            <w:top w:val="none" w:sz="0" w:space="0" w:color="auto"/>
            <w:left w:val="none" w:sz="0" w:space="0" w:color="auto"/>
            <w:bottom w:val="none" w:sz="0" w:space="0" w:color="auto"/>
            <w:right w:val="none" w:sz="0" w:space="0" w:color="auto"/>
          </w:divBdr>
        </w:div>
        <w:div w:id="1431655169">
          <w:marLeft w:val="0"/>
          <w:marRight w:val="0"/>
          <w:marTop w:val="0"/>
          <w:marBottom w:val="0"/>
          <w:divBdr>
            <w:top w:val="none" w:sz="0" w:space="0" w:color="auto"/>
            <w:left w:val="none" w:sz="0" w:space="0" w:color="auto"/>
            <w:bottom w:val="none" w:sz="0" w:space="0" w:color="auto"/>
            <w:right w:val="none" w:sz="0" w:space="0" w:color="auto"/>
          </w:divBdr>
        </w:div>
        <w:div w:id="2005861320">
          <w:marLeft w:val="0"/>
          <w:marRight w:val="0"/>
          <w:marTop w:val="0"/>
          <w:marBottom w:val="0"/>
          <w:divBdr>
            <w:top w:val="none" w:sz="0" w:space="0" w:color="auto"/>
            <w:left w:val="none" w:sz="0" w:space="0" w:color="auto"/>
            <w:bottom w:val="none" w:sz="0" w:space="0" w:color="auto"/>
            <w:right w:val="none" w:sz="0" w:space="0" w:color="auto"/>
          </w:divBdr>
        </w:div>
        <w:div w:id="352540402">
          <w:marLeft w:val="0"/>
          <w:marRight w:val="0"/>
          <w:marTop w:val="0"/>
          <w:marBottom w:val="0"/>
          <w:divBdr>
            <w:top w:val="none" w:sz="0" w:space="0" w:color="auto"/>
            <w:left w:val="none" w:sz="0" w:space="0" w:color="auto"/>
            <w:bottom w:val="none" w:sz="0" w:space="0" w:color="auto"/>
            <w:right w:val="none" w:sz="0" w:space="0" w:color="auto"/>
          </w:divBdr>
        </w:div>
        <w:div w:id="485971978">
          <w:marLeft w:val="0"/>
          <w:marRight w:val="0"/>
          <w:marTop w:val="0"/>
          <w:marBottom w:val="0"/>
          <w:divBdr>
            <w:top w:val="none" w:sz="0" w:space="0" w:color="auto"/>
            <w:left w:val="none" w:sz="0" w:space="0" w:color="auto"/>
            <w:bottom w:val="none" w:sz="0" w:space="0" w:color="auto"/>
            <w:right w:val="none" w:sz="0" w:space="0" w:color="auto"/>
          </w:divBdr>
        </w:div>
        <w:div w:id="163129134">
          <w:marLeft w:val="0"/>
          <w:marRight w:val="0"/>
          <w:marTop w:val="0"/>
          <w:marBottom w:val="0"/>
          <w:divBdr>
            <w:top w:val="none" w:sz="0" w:space="0" w:color="auto"/>
            <w:left w:val="none" w:sz="0" w:space="0" w:color="auto"/>
            <w:bottom w:val="none" w:sz="0" w:space="0" w:color="auto"/>
            <w:right w:val="none" w:sz="0" w:space="0" w:color="auto"/>
          </w:divBdr>
        </w:div>
        <w:div w:id="665784342">
          <w:marLeft w:val="0"/>
          <w:marRight w:val="0"/>
          <w:marTop w:val="0"/>
          <w:marBottom w:val="0"/>
          <w:divBdr>
            <w:top w:val="none" w:sz="0" w:space="0" w:color="auto"/>
            <w:left w:val="none" w:sz="0" w:space="0" w:color="auto"/>
            <w:bottom w:val="none" w:sz="0" w:space="0" w:color="auto"/>
            <w:right w:val="none" w:sz="0" w:space="0" w:color="auto"/>
          </w:divBdr>
        </w:div>
        <w:div w:id="412895077">
          <w:marLeft w:val="0"/>
          <w:marRight w:val="0"/>
          <w:marTop w:val="0"/>
          <w:marBottom w:val="0"/>
          <w:divBdr>
            <w:top w:val="none" w:sz="0" w:space="0" w:color="auto"/>
            <w:left w:val="none" w:sz="0" w:space="0" w:color="auto"/>
            <w:bottom w:val="none" w:sz="0" w:space="0" w:color="auto"/>
            <w:right w:val="none" w:sz="0" w:space="0" w:color="auto"/>
          </w:divBdr>
        </w:div>
        <w:div w:id="119224703">
          <w:marLeft w:val="0"/>
          <w:marRight w:val="0"/>
          <w:marTop w:val="0"/>
          <w:marBottom w:val="0"/>
          <w:divBdr>
            <w:top w:val="none" w:sz="0" w:space="0" w:color="auto"/>
            <w:left w:val="none" w:sz="0" w:space="0" w:color="auto"/>
            <w:bottom w:val="none" w:sz="0" w:space="0" w:color="auto"/>
            <w:right w:val="none" w:sz="0" w:space="0" w:color="auto"/>
          </w:divBdr>
        </w:div>
        <w:div w:id="1615479781">
          <w:marLeft w:val="0"/>
          <w:marRight w:val="0"/>
          <w:marTop w:val="0"/>
          <w:marBottom w:val="0"/>
          <w:divBdr>
            <w:top w:val="none" w:sz="0" w:space="0" w:color="auto"/>
            <w:left w:val="none" w:sz="0" w:space="0" w:color="auto"/>
            <w:bottom w:val="none" w:sz="0" w:space="0" w:color="auto"/>
            <w:right w:val="none" w:sz="0" w:space="0" w:color="auto"/>
          </w:divBdr>
        </w:div>
        <w:div w:id="1225141376">
          <w:marLeft w:val="0"/>
          <w:marRight w:val="0"/>
          <w:marTop w:val="0"/>
          <w:marBottom w:val="0"/>
          <w:divBdr>
            <w:top w:val="none" w:sz="0" w:space="0" w:color="auto"/>
            <w:left w:val="none" w:sz="0" w:space="0" w:color="auto"/>
            <w:bottom w:val="none" w:sz="0" w:space="0" w:color="auto"/>
            <w:right w:val="none" w:sz="0" w:space="0" w:color="auto"/>
          </w:divBdr>
        </w:div>
        <w:div w:id="953243537">
          <w:marLeft w:val="0"/>
          <w:marRight w:val="0"/>
          <w:marTop w:val="0"/>
          <w:marBottom w:val="0"/>
          <w:divBdr>
            <w:top w:val="none" w:sz="0" w:space="0" w:color="auto"/>
            <w:left w:val="none" w:sz="0" w:space="0" w:color="auto"/>
            <w:bottom w:val="none" w:sz="0" w:space="0" w:color="auto"/>
            <w:right w:val="none" w:sz="0" w:space="0" w:color="auto"/>
          </w:divBdr>
        </w:div>
        <w:div w:id="79179373">
          <w:marLeft w:val="0"/>
          <w:marRight w:val="0"/>
          <w:marTop w:val="0"/>
          <w:marBottom w:val="0"/>
          <w:divBdr>
            <w:top w:val="none" w:sz="0" w:space="0" w:color="auto"/>
            <w:left w:val="none" w:sz="0" w:space="0" w:color="auto"/>
            <w:bottom w:val="none" w:sz="0" w:space="0" w:color="auto"/>
            <w:right w:val="none" w:sz="0" w:space="0" w:color="auto"/>
          </w:divBdr>
        </w:div>
        <w:div w:id="748190251">
          <w:marLeft w:val="0"/>
          <w:marRight w:val="0"/>
          <w:marTop w:val="0"/>
          <w:marBottom w:val="0"/>
          <w:divBdr>
            <w:top w:val="none" w:sz="0" w:space="0" w:color="auto"/>
            <w:left w:val="none" w:sz="0" w:space="0" w:color="auto"/>
            <w:bottom w:val="none" w:sz="0" w:space="0" w:color="auto"/>
            <w:right w:val="none" w:sz="0" w:space="0" w:color="auto"/>
          </w:divBdr>
        </w:div>
        <w:div w:id="15423421">
          <w:marLeft w:val="0"/>
          <w:marRight w:val="0"/>
          <w:marTop w:val="0"/>
          <w:marBottom w:val="0"/>
          <w:divBdr>
            <w:top w:val="none" w:sz="0" w:space="0" w:color="auto"/>
            <w:left w:val="none" w:sz="0" w:space="0" w:color="auto"/>
            <w:bottom w:val="none" w:sz="0" w:space="0" w:color="auto"/>
            <w:right w:val="none" w:sz="0" w:space="0" w:color="auto"/>
          </w:divBdr>
        </w:div>
        <w:div w:id="32271453">
          <w:marLeft w:val="0"/>
          <w:marRight w:val="0"/>
          <w:marTop w:val="0"/>
          <w:marBottom w:val="0"/>
          <w:divBdr>
            <w:top w:val="none" w:sz="0" w:space="0" w:color="auto"/>
            <w:left w:val="none" w:sz="0" w:space="0" w:color="auto"/>
            <w:bottom w:val="none" w:sz="0" w:space="0" w:color="auto"/>
            <w:right w:val="none" w:sz="0" w:space="0" w:color="auto"/>
          </w:divBdr>
        </w:div>
        <w:div w:id="1701084302">
          <w:marLeft w:val="0"/>
          <w:marRight w:val="0"/>
          <w:marTop w:val="0"/>
          <w:marBottom w:val="0"/>
          <w:divBdr>
            <w:top w:val="none" w:sz="0" w:space="0" w:color="auto"/>
            <w:left w:val="none" w:sz="0" w:space="0" w:color="auto"/>
            <w:bottom w:val="none" w:sz="0" w:space="0" w:color="auto"/>
            <w:right w:val="none" w:sz="0" w:space="0" w:color="auto"/>
          </w:divBdr>
        </w:div>
        <w:div w:id="1933313948">
          <w:marLeft w:val="0"/>
          <w:marRight w:val="0"/>
          <w:marTop w:val="0"/>
          <w:marBottom w:val="0"/>
          <w:divBdr>
            <w:top w:val="none" w:sz="0" w:space="0" w:color="auto"/>
            <w:left w:val="none" w:sz="0" w:space="0" w:color="auto"/>
            <w:bottom w:val="none" w:sz="0" w:space="0" w:color="auto"/>
            <w:right w:val="none" w:sz="0" w:space="0" w:color="auto"/>
          </w:divBdr>
        </w:div>
        <w:div w:id="2068724834">
          <w:marLeft w:val="0"/>
          <w:marRight w:val="0"/>
          <w:marTop w:val="0"/>
          <w:marBottom w:val="0"/>
          <w:divBdr>
            <w:top w:val="none" w:sz="0" w:space="0" w:color="auto"/>
            <w:left w:val="none" w:sz="0" w:space="0" w:color="auto"/>
            <w:bottom w:val="none" w:sz="0" w:space="0" w:color="auto"/>
            <w:right w:val="none" w:sz="0" w:space="0" w:color="auto"/>
          </w:divBdr>
        </w:div>
        <w:div w:id="204954636">
          <w:marLeft w:val="0"/>
          <w:marRight w:val="0"/>
          <w:marTop w:val="0"/>
          <w:marBottom w:val="0"/>
          <w:divBdr>
            <w:top w:val="none" w:sz="0" w:space="0" w:color="auto"/>
            <w:left w:val="none" w:sz="0" w:space="0" w:color="auto"/>
            <w:bottom w:val="none" w:sz="0" w:space="0" w:color="auto"/>
            <w:right w:val="none" w:sz="0" w:space="0" w:color="auto"/>
          </w:divBdr>
        </w:div>
        <w:div w:id="1539005192">
          <w:marLeft w:val="0"/>
          <w:marRight w:val="0"/>
          <w:marTop w:val="0"/>
          <w:marBottom w:val="0"/>
          <w:divBdr>
            <w:top w:val="none" w:sz="0" w:space="0" w:color="auto"/>
            <w:left w:val="none" w:sz="0" w:space="0" w:color="auto"/>
            <w:bottom w:val="none" w:sz="0" w:space="0" w:color="auto"/>
            <w:right w:val="none" w:sz="0" w:space="0" w:color="auto"/>
          </w:divBdr>
        </w:div>
        <w:div w:id="1917394490">
          <w:marLeft w:val="0"/>
          <w:marRight w:val="0"/>
          <w:marTop w:val="0"/>
          <w:marBottom w:val="0"/>
          <w:divBdr>
            <w:top w:val="none" w:sz="0" w:space="0" w:color="auto"/>
            <w:left w:val="none" w:sz="0" w:space="0" w:color="auto"/>
            <w:bottom w:val="none" w:sz="0" w:space="0" w:color="auto"/>
            <w:right w:val="none" w:sz="0" w:space="0" w:color="auto"/>
          </w:divBdr>
        </w:div>
        <w:div w:id="743845292">
          <w:marLeft w:val="0"/>
          <w:marRight w:val="0"/>
          <w:marTop w:val="0"/>
          <w:marBottom w:val="0"/>
          <w:divBdr>
            <w:top w:val="none" w:sz="0" w:space="0" w:color="auto"/>
            <w:left w:val="none" w:sz="0" w:space="0" w:color="auto"/>
            <w:bottom w:val="none" w:sz="0" w:space="0" w:color="auto"/>
            <w:right w:val="none" w:sz="0" w:space="0" w:color="auto"/>
          </w:divBdr>
        </w:div>
        <w:div w:id="982270864">
          <w:marLeft w:val="0"/>
          <w:marRight w:val="0"/>
          <w:marTop w:val="0"/>
          <w:marBottom w:val="0"/>
          <w:divBdr>
            <w:top w:val="none" w:sz="0" w:space="0" w:color="auto"/>
            <w:left w:val="none" w:sz="0" w:space="0" w:color="auto"/>
            <w:bottom w:val="none" w:sz="0" w:space="0" w:color="auto"/>
            <w:right w:val="none" w:sz="0" w:space="0" w:color="auto"/>
          </w:divBdr>
        </w:div>
        <w:div w:id="390421685">
          <w:marLeft w:val="0"/>
          <w:marRight w:val="0"/>
          <w:marTop w:val="0"/>
          <w:marBottom w:val="0"/>
          <w:divBdr>
            <w:top w:val="none" w:sz="0" w:space="0" w:color="auto"/>
            <w:left w:val="none" w:sz="0" w:space="0" w:color="auto"/>
            <w:bottom w:val="none" w:sz="0" w:space="0" w:color="auto"/>
            <w:right w:val="none" w:sz="0" w:space="0" w:color="auto"/>
          </w:divBdr>
        </w:div>
        <w:div w:id="524682958">
          <w:marLeft w:val="0"/>
          <w:marRight w:val="0"/>
          <w:marTop w:val="0"/>
          <w:marBottom w:val="0"/>
          <w:divBdr>
            <w:top w:val="none" w:sz="0" w:space="0" w:color="auto"/>
            <w:left w:val="none" w:sz="0" w:space="0" w:color="auto"/>
            <w:bottom w:val="none" w:sz="0" w:space="0" w:color="auto"/>
            <w:right w:val="none" w:sz="0" w:space="0" w:color="auto"/>
          </w:divBdr>
        </w:div>
        <w:div w:id="111020161">
          <w:marLeft w:val="0"/>
          <w:marRight w:val="0"/>
          <w:marTop w:val="0"/>
          <w:marBottom w:val="0"/>
          <w:divBdr>
            <w:top w:val="none" w:sz="0" w:space="0" w:color="auto"/>
            <w:left w:val="none" w:sz="0" w:space="0" w:color="auto"/>
            <w:bottom w:val="none" w:sz="0" w:space="0" w:color="auto"/>
            <w:right w:val="none" w:sz="0" w:space="0" w:color="auto"/>
          </w:divBdr>
        </w:div>
        <w:div w:id="1219242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C6545-4B3D-4D46-91C6-3322BA1B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2025-11-13T10:46:00Z</dcterms:created>
  <dcterms:modified xsi:type="dcterms:W3CDTF">2025-11-13T10:46:00Z</dcterms:modified>
</cp:coreProperties>
</file>